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4B3" w:rsidRPr="00A53F37" w:rsidRDefault="008154B3">
      <w:pPr>
        <w:pStyle w:val="ConsPlusTitle"/>
        <w:jc w:val="center"/>
        <w:rPr>
          <w:rFonts w:asciiTheme="majorHAnsi" w:hAnsiTheme="majorHAnsi"/>
        </w:rPr>
      </w:pPr>
      <w:r w:rsidRPr="00A53F37">
        <w:rPr>
          <w:rFonts w:asciiTheme="majorHAnsi" w:hAnsiTheme="majorHAnsi"/>
        </w:rPr>
        <w:t>ПРАВИТЕЛЬСТВО РОССИЙСКОЙ ФЕДЕРАЦИИ</w:t>
      </w:r>
    </w:p>
    <w:p w:rsidR="008154B3" w:rsidRPr="00A53F37" w:rsidRDefault="008154B3">
      <w:pPr>
        <w:pStyle w:val="ConsPlusTitle"/>
        <w:jc w:val="center"/>
        <w:rPr>
          <w:rFonts w:asciiTheme="majorHAnsi" w:hAnsiTheme="majorHAnsi"/>
        </w:rPr>
      </w:pPr>
    </w:p>
    <w:p w:rsidR="008154B3" w:rsidRPr="00A53F37" w:rsidRDefault="008154B3">
      <w:pPr>
        <w:pStyle w:val="ConsPlusTitle"/>
        <w:jc w:val="center"/>
        <w:rPr>
          <w:rFonts w:asciiTheme="majorHAnsi" w:hAnsiTheme="majorHAnsi"/>
        </w:rPr>
      </w:pPr>
      <w:r w:rsidRPr="00A53F37">
        <w:rPr>
          <w:rFonts w:asciiTheme="majorHAnsi" w:hAnsiTheme="majorHAnsi"/>
        </w:rPr>
        <w:t>ПОСТАНОВЛЕНИЕ</w:t>
      </w:r>
    </w:p>
    <w:p w:rsidR="008154B3" w:rsidRPr="00A53F37" w:rsidRDefault="008154B3">
      <w:pPr>
        <w:pStyle w:val="ConsPlusTitle"/>
        <w:jc w:val="center"/>
        <w:rPr>
          <w:rFonts w:asciiTheme="majorHAnsi" w:hAnsiTheme="majorHAnsi"/>
        </w:rPr>
      </w:pPr>
      <w:r w:rsidRPr="00A53F37">
        <w:rPr>
          <w:rFonts w:asciiTheme="majorHAnsi" w:hAnsiTheme="majorHAnsi"/>
        </w:rPr>
        <w:t>от 8 августа 2012 г. N 808</w:t>
      </w:r>
    </w:p>
    <w:p w:rsidR="008154B3" w:rsidRPr="00A53F37" w:rsidRDefault="008154B3">
      <w:pPr>
        <w:pStyle w:val="ConsPlusTitle"/>
        <w:jc w:val="center"/>
        <w:rPr>
          <w:rFonts w:asciiTheme="majorHAnsi" w:hAnsiTheme="majorHAnsi"/>
        </w:rPr>
      </w:pPr>
    </w:p>
    <w:p w:rsidR="008154B3" w:rsidRPr="00A53F37" w:rsidRDefault="008154B3">
      <w:pPr>
        <w:pStyle w:val="ConsPlusTitle"/>
        <w:jc w:val="center"/>
        <w:rPr>
          <w:rFonts w:asciiTheme="majorHAnsi" w:hAnsiTheme="majorHAnsi"/>
        </w:rPr>
      </w:pPr>
      <w:r w:rsidRPr="00A53F37">
        <w:rPr>
          <w:rFonts w:asciiTheme="majorHAnsi" w:hAnsiTheme="majorHAnsi"/>
        </w:rPr>
        <w:t>ОБ ОРГАНИЗАЦИИ ТЕПЛОСНАБЖЕНИЯ</w:t>
      </w:r>
    </w:p>
    <w:p w:rsidR="008154B3" w:rsidRPr="00A53F37" w:rsidRDefault="008154B3">
      <w:pPr>
        <w:pStyle w:val="ConsPlusTitle"/>
        <w:jc w:val="center"/>
        <w:rPr>
          <w:rFonts w:asciiTheme="majorHAnsi" w:hAnsiTheme="majorHAnsi"/>
        </w:rPr>
      </w:pPr>
      <w:r w:rsidRPr="00A53F37">
        <w:rPr>
          <w:rFonts w:asciiTheme="majorHAnsi" w:hAnsiTheme="majorHAnsi"/>
        </w:rPr>
        <w:t>В РОССИЙСКОЙ ФЕДЕРАЦИИ И О ВНЕСЕНИИ ИЗМЕНЕНИЙ В НЕКОТОРЫЕ</w:t>
      </w:r>
    </w:p>
    <w:p w:rsidR="008154B3" w:rsidRPr="00A53F37" w:rsidRDefault="008154B3">
      <w:pPr>
        <w:pStyle w:val="ConsPlusTitle"/>
        <w:jc w:val="center"/>
        <w:rPr>
          <w:rFonts w:asciiTheme="majorHAnsi" w:hAnsiTheme="majorHAnsi"/>
        </w:rPr>
      </w:pPr>
      <w:r w:rsidRPr="00A53F37">
        <w:rPr>
          <w:rFonts w:asciiTheme="majorHAnsi" w:hAnsiTheme="majorHAnsi"/>
        </w:rPr>
        <w:t>АКТЫ ПРАВИТЕЛЬСТВА РОССИЙСКОЙ ФЕДЕРАЦИИ</w:t>
      </w:r>
    </w:p>
    <w:p w:rsidR="008154B3" w:rsidRPr="00A53F37" w:rsidRDefault="008154B3">
      <w:pPr>
        <w:pStyle w:val="ConsPlusNormal"/>
        <w:jc w:val="center"/>
        <w:rPr>
          <w:rFonts w:asciiTheme="majorHAnsi" w:hAnsiTheme="majorHAnsi"/>
        </w:rPr>
      </w:pPr>
      <w:r w:rsidRPr="00A53F37">
        <w:rPr>
          <w:rFonts w:asciiTheme="majorHAnsi" w:hAnsiTheme="majorHAnsi"/>
        </w:rPr>
        <w:t>Список изменяющих документов</w:t>
      </w:r>
    </w:p>
    <w:p w:rsidR="008154B3" w:rsidRPr="00A53F37" w:rsidRDefault="008154B3">
      <w:pPr>
        <w:pStyle w:val="ConsPlusNormal"/>
        <w:jc w:val="center"/>
        <w:rPr>
          <w:rFonts w:asciiTheme="majorHAnsi" w:hAnsiTheme="majorHAnsi"/>
        </w:rPr>
      </w:pPr>
      <w:r w:rsidRPr="00A53F37">
        <w:rPr>
          <w:rFonts w:asciiTheme="majorHAnsi" w:hAnsiTheme="majorHAnsi"/>
        </w:rPr>
        <w:t xml:space="preserve">(в ред. </w:t>
      </w:r>
      <w:hyperlink r:id="rId4" w:history="1">
        <w:r w:rsidRPr="00A53F37">
          <w:rPr>
            <w:rFonts w:asciiTheme="majorHAnsi" w:hAnsiTheme="majorHAnsi"/>
          </w:rPr>
          <w:t>Постановления</w:t>
        </w:r>
      </w:hyperlink>
      <w:r w:rsidRPr="00A53F37">
        <w:rPr>
          <w:rFonts w:asciiTheme="majorHAnsi" w:hAnsiTheme="majorHAnsi"/>
        </w:rPr>
        <w:t xml:space="preserve"> Правительства РФ от 31.12.2015 N 1530)</w:t>
      </w:r>
    </w:p>
    <w:p w:rsidR="008154B3" w:rsidRPr="00A53F37" w:rsidRDefault="008154B3">
      <w:pPr>
        <w:pStyle w:val="ConsPlusNormal"/>
        <w:jc w:val="center"/>
        <w:rPr>
          <w:rFonts w:asciiTheme="majorHAnsi" w:hAnsiTheme="majorHAnsi"/>
        </w:rPr>
      </w:pP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В соответствии с Федеральным </w:t>
      </w:r>
      <w:hyperlink r:id="rId5" w:history="1">
        <w:r w:rsidRPr="00A53F37">
          <w:rPr>
            <w:rFonts w:asciiTheme="majorHAnsi" w:hAnsiTheme="majorHAnsi"/>
          </w:rPr>
          <w:t>законом</w:t>
        </w:r>
      </w:hyperlink>
      <w:r w:rsidRPr="00A53F37">
        <w:rPr>
          <w:rFonts w:asciiTheme="majorHAnsi" w:hAnsiTheme="majorHAnsi"/>
        </w:rPr>
        <w:t xml:space="preserve"> "О теплоснабжении" Правительство Российской Федерации постановляет:</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1. Утвердить прилагаемые:</w:t>
      </w:r>
    </w:p>
    <w:p w:rsidR="008154B3" w:rsidRPr="00A53F37" w:rsidRDefault="00AB5126">
      <w:pPr>
        <w:pStyle w:val="ConsPlusNormal"/>
        <w:ind w:firstLine="540"/>
        <w:jc w:val="both"/>
        <w:rPr>
          <w:rFonts w:asciiTheme="majorHAnsi" w:hAnsiTheme="majorHAnsi"/>
        </w:rPr>
      </w:pPr>
      <w:hyperlink w:anchor="P31" w:history="1">
        <w:r w:rsidR="008154B3" w:rsidRPr="00A53F37">
          <w:rPr>
            <w:rFonts w:asciiTheme="majorHAnsi" w:hAnsiTheme="majorHAnsi"/>
          </w:rPr>
          <w:t>Правила</w:t>
        </w:r>
      </w:hyperlink>
      <w:r w:rsidR="008154B3" w:rsidRPr="00A53F37">
        <w:rPr>
          <w:rFonts w:asciiTheme="majorHAnsi" w:hAnsiTheme="majorHAnsi"/>
        </w:rPr>
        <w:t xml:space="preserve"> организации теплоснабжения в Российской Федерации;</w:t>
      </w:r>
    </w:p>
    <w:p w:rsidR="008154B3" w:rsidRPr="00A53F37" w:rsidRDefault="00AB5126">
      <w:pPr>
        <w:pStyle w:val="ConsPlusNormal"/>
        <w:ind w:firstLine="540"/>
        <w:jc w:val="both"/>
        <w:rPr>
          <w:rFonts w:asciiTheme="majorHAnsi" w:hAnsiTheme="majorHAnsi"/>
        </w:rPr>
      </w:pPr>
      <w:hyperlink w:anchor="P537" w:history="1">
        <w:r w:rsidR="008154B3" w:rsidRPr="00A53F37">
          <w:rPr>
            <w:rFonts w:asciiTheme="majorHAnsi" w:hAnsiTheme="majorHAnsi"/>
          </w:rPr>
          <w:t>изменения</w:t>
        </w:r>
      </w:hyperlink>
      <w:r w:rsidR="008154B3" w:rsidRPr="00A53F37">
        <w:rPr>
          <w:rFonts w:asciiTheme="majorHAnsi" w:hAnsiTheme="majorHAnsi"/>
        </w:rPr>
        <w:t>, которые вносятся в акты Правительства Российской Федерации.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2. Министерству регионального развития Российской Федерации с участием Министерства энергетики Российской Федерации разработать и утвердить в 6-месячный срок </w:t>
      </w:r>
      <w:hyperlink r:id="rId6" w:history="1">
        <w:r w:rsidRPr="00A53F37">
          <w:rPr>
            <w:rFonts w:asciiTheme="majorHAnsi" w:hAnsiTheme="majorHAnsi"/>
          </w:rPr>
          <w:t>методические указания</w:t>
        </w:r>
      </w:hyperlink>
      <w:r w:rsidRPr="00A53F37">
        <w:rPr>
          <w:rFonts w:asciiTheme="majorHAnsi" w:hAnsiTheme="majorHAnsi"/>
        </w:rPr>
        <w:t xml:space="preserve"> по анализу показателей, используемых для оценки надежности систем теплоснабжения.</w:t>
      </w:r>
    </w:p>
    <w:p w:rsidR="008154B3" w:rsidRPr="00A53F37" w:rsidRDefault="008154B3">
      <w:pPr>
        <w:pStyle w:val="ConsPlusNormal"/>
        <w:ind w:firstLine="540"/>
        <w:jc w:val="both"/>
        <w:rPr>
          <w:rFonts w:asciiTheme="majorHAnsi" w:hAnsiTheme="majorHAnsi"/>
        </w:rPr>
      </w:pPr>
    </w:p>
    <w:p w:rsidR="008154B3" w:rsidRPr="00A53F37" w:rsidRDefault="008154B3">
      <w:pPr>
        <w:pStyle w:val="ConsPlusNormal"/>
        <w:jc w:val="right"/>
        <w:rPr>
          <w:rFonts w:asciiTheme="majorHAnsi" w:hAnsiTheme="majorHAnsi"/>
        </w:rPr>
      </w:pPr>
      <w:r w:rsidRPr="00A53F37">
        <w:rPr>
          <w:rFonts w:asciiTheme="majorHAnsi" w:hAnsiTheme="majorHAnsi"/>
        </w:rPr>
        <w:t>Председатель Правительства</w:t>
      </w:r>
    </w:p>
    <w:p w:rsidR="008154B3" w:rsidRPr="00A53F37" w:rsidRDefault="008154B3">
      <w:pPr>
        <w:pStyle w:val="ConsPlusNormal"/>
        <w:jc w:val="right"/>
        <w:rPr>
          <w:rFonts w:asciiTheme="majorHAnsi" w:hAnsiTheme="majorHAnsi"/>
        </w:rPr>
      </w:pPr>
      <w:r w:rsidRPr="00A53F37">
        <w:rPr>
          <w:rFonts w:asciiTheme="majorHAnsi" w:hAnsiTheme="majorHAnsi"/>
        </w:rPr>
        <w:t>Российской Федерации</w:t>
      </w:r>
    </w:p>
    <w:p w:rsidR="008154B3" w:rsidRPr="00A53F37" w:rsidRDefault="008154B3">
      <w:pPr>
        <w:pStyle w:val="ConsPlusNormal"/>
        <w:jc w:val="right"/>
        <w:rPr>
          <w:rFonts w:asciiTheme="majorHAnsi" w:hAnsiTheme="majorHAnsi"/>
        </w:rPr>
      </w:pPr>
      <w:r w:rsidRPr="00A53F37">
        <w:rPr>
          <w:rFonts w:asciiTheme="majorHAnsi" w:hAnsiTheme="majorHAnsi"/>
        </w:rPr>
        <w:t>Д.МЕДВЕДЕВ</w:t>
      </w:r>
    </w:p>
    <w:p w:rsidR="008154B3" w:rsidRPr="00A53F37" w:rsidRDefault="008154B3">
      <w:pPr>
        <w:pStyle w:val="ConsPlusNormal"/>
        <w:jc w:val="right"/>
        <w:rPr>
          <w:rFonts w:asciiTheme="majorHAnsi" w:hAnsiTheme="majorHAnsi"/>
        </w:rPr>
      </w:pPr>
    </w:p>
    <w:p w:rsidR="008154B3" w:rsidRPr="00A53F37" w:rsidRDefault="008154B3">
      <w:pPr>
        <w:pStyle w:val="ConsPlusNormal"/>
        <w:jc w:val="right"/>
        <w:rPr>
          <w:rFonts w:asciiTheme="majorHAnsi" w:hAnsiTheme="majorHAnsi"/>
        </w:rPr>
      </w:pPr>
    </w:p>
    <w:p w:rsidR="008154B3" w:rsidRPr="00A53F37" w:rsidRDefault="008154B3">
      <w:pPr>
        <w:pStyle w:val="ConsPlusNormal"/>
        <w:jc w:val="right"/>
        <w:rPr>
          <w:rFonts w:asciiTheme="majorHAnsi" w:hAnsiTheme="majorHAnsi"/>
        </w:rPr>
      </w:pPr>
    </w:p>
    <w:p w:rsidR="008154B3" w:rsidRPr="00A53F37" w:rsidRDefault="008154B3">
      <w:pPr>
        <w:pStyle w:val="ConsPlusNormal"/>
        <w:jc w:val="right"/>
        <w:rPr>
          <w:rFonts w:asciiTheme="majorHAnsi" w:hAnsiTheme="majorHAnsi"/>
        </w:rPr>
      </w:pPr>
    </w:p>
    <w:p w:rsidR="008154B3" w:rsidRPr="00A53F37" w:rsidRDefault="008154B3">
      <w:pPr>
        <w:pStyle w:val="ConsPlusNormal"/>
        <w:jc w:val="right"/>
        <w:rPr>
          <w:rFonts w:asciiTheme="majorHAnsi" w:hAnsiTheme="majorHAnsi"/>
        </w:rPr>
      </w:pPr>
    </w:p>
    <w:p w:rsidR="008154B3" w:rsidRPr="00A53F37" w:rsidRDefault="008154B3">
      <w:pPr>
        <w:pStyle w:val="ConsPlusNormal"/>
        <w:jc w:val="right"/>
        <w:rPr>
          <w:rFonts w:asciiTheme="majorHAnsi" w:hAnsiTheme="majorHAnsi"/>
        </w:rPr>
      </w:pPr>
      <w:r w:rsidRPr="00A53F37">
        <w:rPr>
          <w:rFonts w:asciiTheme="majorHAnsi" w:hAnsiTheme="majorHAnsi"/>
        </w:rPr>
        <w:t>Утверждены</w:t>
      </w:r>
    </w:p>
    <w:p w:rsidR="008154B3" w:rsidRPr="00A53F37" w:rsidRDefault="008154B3">
      <w:pPr>
        <w:pStyle w:val="ConsPlusNormal"/>
        <w:jc w:val="right"/>
        <w:rPr>
          <w:rFonts w:asciiTheme="majorHAnsi" w:hAnsiTheme="majorHAnsi"/>
        </w:rPr>
      </w:pPr>
      <w:r w:rsidRPr="00A53F37">
        <w:rPr>
          <w:rFonts w:asciiTheme="majorHAnsi" w:hAnsiTheme="majorHAnsi"/>
        </w:rPr>
        <w:t>постановлением Правительства</w:t>
      </w:r>
    </w:p>
    <w:p w:rsidR="008154B3" w:rsidRPr="00A53F37" w:rsidRDefault="008154B3">
      <w:pPr>
        <w:pStyle w:val="ConsPlusNormal"/>
        <w:jc w:val="right"/>
        <w:rPr>
          <w:rFonts w:asciiTheme="majorHAnsi" w:hAnsiTheme="majorHAnsi"/>
        </w:rPr>
      </w:pPr>
      <w:r w:rsidRPr="00A53F37">
        <w:rPr>
          <w:rFonts w:asciiTheme="majorHAnsi" w:hAnsiTheme="majorHAnsi"/>
        </w:rPr>
        <w:t>Российской Федерации</w:t>
      </w:r>
    </w:p>
    <w:p w:rsidR="008154B3" w:rsidRPr="00A53F37" w:rsidRDefault="008154B3">
      <w:pPr>
        <w:pStyle w:val="ConsPlusNormal"/>
        <w:jc w:val="right"/>
        <w:rPr>
          <w:rFonts w:asciiTheme="majorHAnsi" w:hAnsiTheme="majorHAnsi"/>
        </w:rPr>
      </w:pPr>
      <w:r w:rsidRPr="00A53F37">
        <w:rPr>
          <w:rFonts w:asciiTheme="majorHAnsi" w:hAnsiTheme="majorHAnsi"/>
        </w:rPr>
        <w:t>от 8 августа 2012 г. N 808</w:t>
      </w:r>
    </w:p>
    <w:p w:rsidR="008154B3" w:rsidRPr="00A53F37" w:rsidRDefault="008154B3">
      <w:pPr>
        <w:pStyle w:val="ConsPlusNormal"/>
        <w:ind w:firstLine="540"/>
        <w:jc w:val="both"/>
        <w:rPr>
          <w:rFonts w:asciiTheme="majorHAnsi" w:hAnsiTheme="majorHAnsi"/>
        </w:rPr>
      </w:pPr>
    </w:p>
    <w:p w:rsidR="008154B3" w:rsidRPr="00A53F37" w:rsidRDefault="008154B3">
      <w:pPr>
        <w:pStyle w:val="ConsPlusTitle"/>
        <w:jc w:val="center"/>
        <w:rPr>
          <w:rFonts w:asciiTheme="majorHAnsi" w:hAnsiTheme="majorHAnsi"/>
        </w:rPr>
      </w:pPr>
      <w:bookmarkStart w:id="0" w:name="P31"/>
      <w:bookmarkEnd w:id="0"/>
      <w:r w:rsidRPr="00A53F37">
        <w:rPr>
          <w:rFonts w:asciiTheme="majorHAnsi" w:hAnsiTheme="majorHAnsi"/>
        </w:rPr>
        <w:t>ПРАВИЛА ОРГАНИЗАЦИИ ТЕПЛОСНАБЖЕНИЯ В РОССИЙСКОЙ ФЕДЕРАЦИИ</w:t>
      </w:r>
    </w:p>
    <w:p w:rsidR="008154B3" w:rsidRPr="00A53F37" w:rsidRDefault="008154B3">
      <w:pPr>
        <w:pStyle w:val="ConsPlusNormal"/>
        <w:jc w:val="center"/>
        <w:rPr>
          <w:rFonts w:asciiTheme="majorHAnsi" w:hAnsiTheme="majorHAnsi"/>
        </w:rPr>
      </w:pPr>
      <w:r w:rsidRPr="00A53F37">
        <w:rPr>
          <w:rFonts w:asciiTheme="majorHAnsi" w:hAnsiTheme="majorHAnsi"/>
        </w:rPr>
        <w:t>Список изменяющих документов</w:t>
      </w:r>
    </w:p>
    <w:p w:rsidR="008154B3" w:rsidRPr="00A53F37" w:rsidRDefault="008154B3">
      <w:pPr>
        <w:pStyle w:val="ConsPlusNormal"/>
        <w:jc w:val="center"/>
        <w:rPr>
          <w:rFonts w:asciiTheme="majorHAnsi" w:hAnsiTheme="majorHAnsi"/>
        </w:rPr>
      </w:pPr>
      <w:r w:rsidRPr="00A53F37">
        <w:rPr>
          <w:rFonts w:asciiTheme="majorHAnsi" w:hAnsiTheme="majorHAnsi"/>
        </w:rPr>
        <w:t xml:space="preserve">(в ред. </w:t>
      </w:r>
      <w:hyperlink r:id="rId7" w:history="1">
        <w:r w:rsidRPr="00A53F37">
          <w:rPr>
            <w:rFonts w:asciiTheme="majorHAnsi" w:hAnsiTheme="majorHAnsi"/>
          </w:rPr>
          <w:t>Постановления</w:t>
        </w:r>
      </w:hyperlink>
      <w:r w:rsidRPr="00A53F37">
        <w:rPr>
          <w:rFonts w:asciiTheme="majorHAnsi" w:hAnsiTheme="majorHAnsi"/>
        </w:rPr>
        <w:t xml:space="preserve"> Правительства РФ от 31.12.2015 N 1530)</w:t>
      </w:r>
    </w:p>
    <w:p w:rsidR="008154B3" w:rsidRPr="00A53F37" w:rsidRDefault="008154B3">
      <w:pPr>
        <w:pStyle w:val="ConsPlusNormal"/>
        <w:ind w:firstLine="540"/>
        <w:jc w:val="both"/>
        <w:rPr>
          <w:rFonts w:asciiTheme="majorHAnsi" w:hAnsiTheme="majorHAnsi"/>
        </w:rPr>
      </w:pPr>
    </w:p>
    <w:p w:rsidR="008154B3" w:rsidRPr="00A53F37" w:rsidRDefault="008154B3">
      <w:pPr>
        <w:pStyle w:val="ConsPlusNormal"/>
        <w:jc w:val="center"/>
        <w:rPr>
          <w:rFonts w:asciiTheme="majorHAnsi" w:hAnsiTheme="majorHAnsi"/>
        </w:rPr>
      </w:pPr>
      <w:r w:rsidRPr="00A53F37">
        <w:rPr>
          <w:rFonts w:asciiTheme="majorHAnsi" w:hAnsiTheme="majorHAnsi"/>
        </w:rPr>
        <w:t>I. Общие положения</w:t>
      </w:r>
    </w:p>
    <w:p w:rsidR="008154B3" w:rsidRPr="00A53F37" w:rsidRDefault="008154B3">
      <w:pPr>
        <w:pStyle w:val="ConsPlusNormal"/>
        <w:ind w:firstLine="540"/>
        <w:jc w:val="both"/>
        <w:rPr>
          <w:rFonts w:asciiTheme="majorHAnsi" w:hAnsiTheme="majorHAnsi"/>
        </w:rPr>
      </w:pPr>
    </w:p>
    <w:p w:rsidR="008154B3" w:rsidRPr="00A53F37" w:rsidRDefault="008154B3">
      <w:pPr>
        <w:pStyle w:val="ConsPlusNormal"/>
        <w:ind w:firstLine="540"/>
        <w:jc w:val="both"/>
        <w:rPr>
          <w:rFonts w:asciiTheme="majorHAnsi" w:hAnsiTheme="majorHAnsi"/>
        </w:rPr>
      </w:pPr>
      <w:r w:rsidRPr="00A53F37">
        <w:rPr>
          <w:rFonts w:asciiTheme="majorHAnsi" w:hAnsiTheme="majorHAnsi"/>
        </w:rPr>
        <w:t>1. Настоящие Правила устанавливают порядок организации теплоснабжения потребителей, в том числе существенные условия договоров теплоснабжения и оказания услуг по передаче тепловой энергии, теплоносителя, особенности заключения и условия договоров поставки тепловой энергии (мощности) и (или) теплоносителя, порядок организации заключения указанных договоров между теплоснабжающими и теплосетевыми организациями, а также порядок ограничения и прекращения подачи тепловой энергии потребителям в случае нарушения ими условий договоров.</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2. В настоящих Правилах используются следующие основные понятия: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"акт разграничения балансовой принадлежности" - документ, определяющий границы владения тепловыми сетями, источниками тепловой энергии и </w:t>
      </w:r>
      <w:r w:rsidRPr="00A53F37">
        <w:rPr>
          <w:rFonts w:asciiTheme="majorHAnsi" w:hAnsiTheme="majorHAnsi"/>
        </w:rPr>
        <w:lastRenderedPageBreak/>
        <w:t>теплопотребляющими установками различными лицами на праве собственности или ином законном основании;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"акт разграничения эксплуатационной ответственности сторон" - документ, определяющий границы ответственности сторон за эксплуатацию соответствующих тепловых сетей, источников тепловой энергии и теплопотребляющих установок;</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"граница балансовой принадлежности" - линия раздела тепловых сетей, источников тепловой энергии и теплопотребляющих установок между владельцами по признаку собственности или владения на ином предусмотренном федеральными законами основании;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"граница эксплуатационной ответственности" - линия раздела элементов источников тепловой энергии, тепловых сетей или теплопотребляющих установок по признаку ответственности за эксплуатацию тех или иных элементов, устанавливаемая соглашением сторон договора теплоснабжения, договора оказания услуг по передаче тепловой энергии, теплоносителя, договора поставки тепловой энергии (мощности) и (или) теплоносителя, а при отсутствии такого соглашения - определяемая по границе балансовой принадлежности;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"емкость тепловых сетей" - произведение протяженности всех тепловых сетей, принадлежащих организации на праве собственности или ином законном основании, на средневзвешенную площадь поперечного сечения данных тепловых сетей;</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"зона деятельности единой теплоснабжающей организации" - одна или несколько систем теплоснабжения на территории поселения, городского округа, в границах которых единая теплоснабжающая организация обязана обслуживать любых обратившихся к ней потребителей тепловой энергии;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"конденсат" - продукт конденсации парообразного теплоносителя после его использования потребителем тепловой энергии;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"рабочая мощность источника тепловой энергии" - средняя приведенная часовая мощность источника тепловой энергии, определяемая по фактическому полезному отпуску источника тепловой энергии за последние 3 года работы;</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"точка передачи" - место физического соединения теплопотребляющих установок или тепловых сетей потребителя (или тепловых сетей единой теплоснабжающей организации) с тепловыми сетями теплосетевой организации, в котором исполняются обязательства теплосетевой организации по договору оказания услуг по передаче тепловой энергии и (или) теплоносителя;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"точка поставки" - место исполнения обязательств теплоснабжающей организации или единой теплоснабжающей организации, которое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единой теплоснабжающей организации, или теплосетевой организации либо в точке подключения к бесхозяйной тепловой сети;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"точка приема" - место физического соединения источников тепловой энергии или тепловых сетей с тепловыми сетями теплосетевой организации, в котором исполняются обязательства теплоснабжающей организации по договору оказания услуг по передаче тепловой энергии и (или) теплоносителя.</w:t>
      </w:r>
    </w:p>
    <w:p w:rsidR="008154B3" w:rsidRPr="00A53F37" w:rsidRDefault="008154B3">
      <w:pPr>
        <w:pStyle w:val="ConsPlusNormal"/>
        <w:ind w:firstLine="540"/>
        <w:jc w:val="both"/>
        <w:rPr>
          <w:rFonts w:asciiTheme="majorHAnsi" w:hAnsiTheme="majorHAnsi"/>
        </w:rPr>
      </w:pPr>
    </w:p>
    <w:p w:rsidR="008154B3" w:rsidRPr="00A53F37" w:rsidRDefault="008154B3">
      <w:pPr>
        <w:pStyle w:val="ConsPlusNormal"/>
        <w:jc w:val="center"/>
        <w:rPr>
          <w:rFonts w:asciiTheme="majorHAnsi" w:hAnsiTheme="majorHAnsi"/>
        </w:rPr>
      </w:pPr>
      <w:r w:rsidRPr="00A53F37">
        <w:rPr>
          <w:rFonts w:asciiTheme="majorHAnsi" w:hAnsiTheme="majorHAnsi"/>
        </w:rPr>
        <w:t>II. Критерии и порядок определения единой</w:t>
      </w:r>
    </w:p>
    <w:p w:rsidR="008154B3" w:rsidRPr="00A53F37" w:rsidRDefault="008154B3">
      <w:pPr>
        <w:pStyle w:val="ConsPlusNormal"/>
        <w:jc w:val="center"/>
        <w:rPr>
          <w:rFonts w:asciiTheme="majorHAnsi" w:hAnsiTheme="majorHAnsi"/>
        </w:rPr>
      </w:pPr>
      <w:r w:rsidRPr="00A53F37">
        <w:rPr>
          <w:rFonts w:asciiTheme="majorHAnsi" w:hAnsiTheme="majorHAnsi"/>
        </w:rPr>
        <w:t>теплоснабжающей организации</w:t>
      </w:r>
    </w:p>
    <w:p w:rsidR="008154B3" w:rsidRPr="00A53F37" w:rsidRDefault="008154B3">
      <w:pPr>
        <w:pStyle w:val="ConsPlusNormal"/>
        <w:jc w:val="center"/>
        <w:rPr>
          <w:rFonts w:asciiTheme="majorHAnsi" w:hAnsiTheme="majorHAnsi"/>
        </w:rPr>
      </w:pP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3. Статус единой теплоснабжающей организации присваивается теплоснабжающей и (или) теплосетевой организации решением федерального органа исполнительной власти (в отношении городов с населением 500 тысяч </w:t>
      </w:r>
      <w:r w:rsidRPr="00A53F37">
        <w:rPr>
          <w:rFonts w:asciiTheme="majorHAnsi" w:hAnsiTheme="majorHAnsi"/>
        </w:rPr>
        <w:lastRenderedPageBreak/>
        <w:t>человек и более) или органа местного самоуправления (далее - уполномоченные органы) при утверждении схемы теплоснабжения поселения, городского округа.</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4.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В случае если на территории поселения, городского округа существуют несколько систем теплоснабжения, уполномоченные органы вправе:</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определить на несколько систем теплоснабжения единую теплоснабжающую организацию.</w:t>
      </w:r>
    </w:p>
    <w:p w:rsidR="008154B3" w:rsidRPr="00A53F37" w:rsidRDefault="008154B3">
      <w:pPr>
        <w:pStyle w:val="ConsPlusNormal"/>
        <w:ind w:firstLine="540"/>
        <w:jc w:val="both"/>
        <w:rPr>
          <w:rFonts w:asciiTheme="majorHAnsi" w:hAnsiTheme="majorHAnsi"/>
        </w:rPr>
      </w:pPr>
      <w:bookmarkStart w:id="1" w:name="P59"/>
      <w:bookmarkEnd w:id="1"/>
      <w:r w:rsidRPr="00A53F37">
        <w:rPr>
          <w:rFonts w:asciiTheme="majorHAnsi" w:hAnsiTheme="majorHAnsi"/>
        </w:rPr>
        <w:t xml:space="preserve">5. 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w:t>
      </w:r>
      <w:hyperlink w:anchor="P89" w:history="1">
        <w:r w:rsidRPr="00A53F37">
          <w:rPr>
            <w:rFonts w:asciiTheme="majorHAnsi" w:hAnsiTheme="majorHAnsi"/>
          </w:rPr>
          <w:t>пункте 17</w:t>
        </w:r>
      </w:hyperlink>
      <w:r w:rsidRPr="00A53F37">
        <w:rPr>
          <w:rFonts w:asciiTheme="majorHAnsi" w:hAnsiTheme="majorHAnsi"/>
        </w:rPr>
        <w:t xml:space="preserve"> настоящих Правил,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информационно-телекоммуникационной сети "Интернет" (далее - официальный сайт).</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6.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w:t>
      </w:r>
      <w:hyperlink w:anchor="P63" w:history="1">
        <w:r w:rsidRPr="00A53F37">
          <w:rPr>
            <w:rFonts w:asciiTheme="majorHAnsi" w:hAnsiTheme="majorHAnsi"/>
          </w:rPr>
          <w:t>пунктами 7</w:t>
        </w:r>
      </w:hyperlink>
      <w:r w:rsidRPr="00A53F37">
        <w:rPr>
          <w:rFonts w:asciiTheme="majorHAnsi" w:hAnsiTheme="majorHAnsi"/>
        </w:rPr>
        <w:t xml:space="preserve"> - </w:t>
      </w:r>
      <w:hyperlink w:anchor="P72" w:history="1">
        <w:r w:rsidRPr="00A53F37">
          <w:rPr>
            <w:rFonts w:asciiTheme="majorHAnsi" w:hAnsiTheme="majorHAnsi"/>
          </w:rPr>
          <w:t>10</w:t>
        </w:r>
      </w:hyperlink>
      <w:r w:rsidRPr="00A53F37">
        <w:rPr>
          <w:rFonts w:asciiTheme="majorHAnsi" w:hAnsiTheme="majorHAnsi"/>
        </w:rPr>
        <w:t xml:space="preserve"> настоящих Правил.</w:t>
      </w:r>
    </w:p>
    <w:p w:rsidR="008154B3" w:rsidRPr="00A53F37" w:rsidRDefault="008154B3">
      <w:pPr>
        <w:pStyle w:val="ConsPlusNormal"/>
        <w:ind w:firstLine="540"/>
        <w:jc w:val="both"/>
        <w:rPr>
          <w:rFonts w:asciiTheme="majorHAnsi" w:hAnsiTheme="majorHAnsi"/>
        </w:rPr>
      </w:pPr>
      <w:bookmarkStart w:id="2" w:name="P63"/>
      <w:bookmarkEnd w:id="2"/>
      <w:r w:rsidRPr="00A53F37">
        <w:rPr>
          <w:rFonts w:asciiTheme="majorHAnsi" w:hAnsiTheme="majorHAnsi"/>
        </w:rPr>
        <w:t>7. Критериями определения единой теплоснабжающей организации являются:</w:t>
      </w:r>
    </w:p>
    <w:p w:rsidR="008154B3" w:rsidRPr="00A53F37" w:rsidRDefault="008154B3">
      <w:pPr>
        <w:pStyle w:val="ConsPlusNormal"/>
        <w:ind w:firstLine="540"/>
        <w:jc w:val="both"/>
        <w:rPr>
          <w:rFonts w:asciiTheme="majorHAnsi" w:hAnsiTheme="majorHAnsi"/>
        </w:rPr>
      </w:pPr>
      <w:bookmarkStart w:id="3" w:name="P64"/>
      <w:bookmarkEnd w:id="3"/>
      <w:r w:rsidRPr="00A53F37">
        <w:rPr>
          <w:rFonts w:asciiTheme="majorHAnsi" w:hAnsiTheme="majorHAnsi"/>
        </w:rPr>
        <w:t xml:space="preserve">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w:t>
      </w:r>
      <w:r w:rsidRPr="00A53F37">
        <w:rPr>
          <w:rFonts w:asciiTheme="majorHAnsi" w:hAnsiTheme="majorHAnsi"/>
        </w:rPr>
        <w:lastRenderedPageBreak/>
        <w:t>теплоснабжающей организации;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размер собственного капитала;</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способность в лучшей мере обеспечить надежность теплоснабжения в соответствующей системе теплоснабжения.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соответствующие сведения.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8. 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Показатели рабочей мощности источников тепловой энергии и емкости тепловых сетей определяются на основании данных схемы (проекта схемы) теплоснабжения поселения, городского округа.</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9. 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w:t>
      </w:r>
    </w:p>
    <w:p w:rsidR="008154B3" w:rsidRPr="00A53F37" w:rsidRDefault="008154B3">
      <w:pPr>
        <w:pStyle w:val="ConsPlusNormal"/>
        <w:ind w:firstLine="540"/>
        <w:jc w:val="both"/>
        <w:rPr>
          <w:rFonts w:asciiTheme="majorHAnsi" w:hAnsiTheme="majorHAnsi"/>
        </w:rPr>
      </w:pPr>
      <w:bookmarkStart w:id="4" w:name="P72"/>
      <w:bookmarkEnd w:id="4"/>
      <w:r w:rsidRPr="00A53F37">
        <w:rPr>
          <w:rFonts w:asciiTheme="majorHAnsi" w:hAnsiTheme="majorHAnsi"/>
        </w:rPr>
        <w:t>10.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8154B3" w:rsidRPr="00A53F37" w:rsidRDefault="008154B3">
      <w:pPr>
        <w:pStyle w:val="ConsPlusNormal"/>
        <w:ind w:firstLine="540"/>
        <w:jc w:val="both"/>
        <w:rPr>
          <w:rFonts w:asciiTheme="majorHAnsi" w:hAnsiTheme="majorHAnsi"/>
        </w:rPr>
      </w:pPr>
      <w:bookmarkStart w:id="5" w:name="P73"/>
      <w:bookmarkEnd w:id="5"/>
      <w:r w:rsidRPr="00A53F37">
        <w:rPr>
          <w:rFonts w:asciiTheme="majorHAnsi" w:hAnsiTheme="majorHAnsi"/>
        </w:rPr>
        <w:t>11.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8154B3" w:rsidRPr="00A53F37" w:rsidRDefault="008154B3">
      <w:pPr>
        <w:pStyle w:val="ConsPlusNormal"/>
        <w:ind w:firstLine="540"/>
        <w:jc w:val="both"/>
        <w:rPr>
          <w:rFonts w:asciiTheme="majorHAnsi" w:hAnsiTheme="majorHAnsi"/>
        </w:rPr>
      </w:pPr>
      <w:bookmarkStart w:id="6" w:name="P74"/>
      <w:bookmarkEnd w:id="6"/>
      <w:r w:rsidRPr="00A53F37">
        <w:rPr>
          <w:rFonts w:asciiTheme="majorHAnsi" w:hAnsiTheme="majorHAnsi"/>
        </w:rPr>
        <w:t>12. Единая теплоснабжающая организация при осуществлении своей деятельности обязана:</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8" w:history="1">
        <w:r w:rsidRPr="00A53F37">
          <w:rPr>
            <w:rFonts w:asciiTheme="majorHAnsi" w:hAnsiTheme="majorHAnsi"/>
          </w:rPr>
          <w:t>законодательством</w:t>
        </w:r>
      </w:hyperlink>
      <w:r w:rsidRPr="00A53F37">
        <w:rPr>
          <w:rFonts w:asciiTheme="majorHAnsi" w:hAnsiTheme="majorHAnsi"/>
        </w:rPr>
        <w:t xml:space="preserve"> о градостроительной деятельности технических условий подключения к тепловым сетям;</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lastRenderedPageBreak/>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8154B3" w:rsidRPr="00A53F37" w:rsidRDefault="008154B3">
      <w:pPr>
        <w:pStyle w:val="ConsPlusNormal"/>
        <w:ind w:firstLine="540"/>
        <w:jc w:val="both"/>
        <w:rPr>
          <w:rFonts w:asciiTheme="majorHAnsi" w:hAnsiTheme="majorHAnsi"/>
        </w:rPr>
      </w:pPr>
      <w:bookmarkStart w:id="7" w:name="P78"/>
      <w:bookmarkEnd w:id="7"/>
      <w:r w:rsidRPr="00A53F37">
        <w:rPr>
          <w:rFonts w:asciiTheme="majorHAnsi" w:hAnsiTheme="majorHAnsi"/>
        </w:rPr>
        <w:t>13. Организация может утратить статус единой теплоснабжающей организации в следующих случаях:</w:t>
      </w:r>
    </w:p>
    <w:p w:rsidR="008154B3" w:rsidRPr="00A53F37" w:rsidRDefault="008154B3">
      <w:pPr>
        <w:pStyle w:val="ConsPlusNormal"/>
        <w:ind w:firstLine="540"/>
        <w:jc w:val="both"/>
        <w:rPr>
          <w:rFonts w:asciiTheme="majorHAnsi" w:hAnsiTheme="majorHAnsi"/>
        </w:rPr>
      </w:pPr>
      <w:bookmarkStart w:id="8" w:name="P79"/>
      <w:bookmarkEnd w:id="8"/>
      <w:r w:rsidRPr="00A53F37">
        <w:rPr>
          <w:rFonts w:asciiTheme="majorHAnsi" w:hAnsiTheme="majorHAnsi"/>
        </w:rPr>
        <w:t xml:space="preserve">систематическое (3 и более раза в течение 12 месяцев) неисполнение или ненадлежащее исполнение обязательств, предусмотренных условиями договоров, указанных в </w:t>
      </w:r>
      <w:hyperlink w:anchor="P74" w:history="1">
        <w:r w:rsidRPr="00A53F37">
          <w:rPr>
            <w:rFonts w:asciiTheme="majorHAnsi" w:hAnsiTheme="majorHAnsi"/>
          </w:rPr>
          <w:t>пункте 12</w:t>
        </w:r>
      </w:hyperlink>
      <w:r w:rsidRPr="00A53F37">
        <w:rPr>
          <w:rFonts w:asciiTheme="majorHAnsi" w:hAnsiTheme="majorHAnsi"/>
        </w:rPr>
        <w:t xml:space="preserve"> настоящих Правил. Факт неисполнения или ненадлежащего исполнения обязательств должен быть подтвержден вступившими в законную силу решениями федерального антимонопольного органа, и (или) его территориальных органов, и (или) судов;</w:t>
      </w:r>
    </w:p>
    <w:p w:rsidR="008154B3" w:rsidRPr="00A53F37" w:rsidRDefault="008154B3">
      <w:pPr>
        <w:pStyle w:val="ConsPlusNormal"/>
        <w:ind w:firstLine="540"/>
        <w:jc w:val="both"/>
        <w:rPr>
          <w:rFonts w:asciiTheme="majorHAnsi" w:hAnsiTheme="majorHAnsi"/>
        </w:rPr>
      </w:pPr>
      <w:bookmarkStart w:id="9" w:name="P80"/>
      <w:bookmarkEnd w:id="9"/>
      <w:r w:rsidRPr="00A53F37">
        <w:rPr>
          <w:rFonts w:asciiTheme="majorHAnsi" w:hAnsiTheme="majorHAnsi"/>
        </w:rPr>
        <w:t>принятие в установленном порядке решения о реорганизации (за исключением реорганизации в форме присоединения, когда к организации, имеющей статус единой теплоснабжающей организации, присоединяются другие реорганизованные организации, а также реорганизации в форме преобразования) или ликвидации организации, имеющей статус единой теплоснабжающей организации;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принятие арбитражным судом решения о признании организации, имеющей статус единой теплоснабжающей организации, банкротом;</w:t>
      </w:r>
    </w:p>
    <w:p w:rsidR="008154B3" w:rsidRPr="00A53F37" w:rsidRDefault="008154B3">
      <w:pPr>
        <w:pStyle w:val="ConsPlusNormal"/>
        <w:ind w:firstLine="540"/>
        <w:jc w:val="both"/>
        <w:rPr>
          <w:rFonts w:asciiTheme="majorHAnsi" w:hAnsiTheme="majorHAnsi"/>
        </w:rPr>
      </w:pPr>
      <w:bookmarkStart w:id="10" w:name="P82"/>
      <w:bookmarkEnd w:id="10"/>
      <w:r w:rsidRPr="00A53F37">
        <w:rPr>
          <w:rFonts w:asciiTheme="majorHAnsi" w:hAnsiTheme="majorHAnsi"/>
        </w:rPr>
        <w:t xml:space="preserve">прекращение права собственности или владения имуществом, указанным в </w:t>
      </w:r>
      <w:hyperlink w:anchor="P64" w:history="1">
        <w:r w:rsidRPr="00A53F37">
          <w:rPr>
            <w:rFonts w:asciiTheme="majorHAnsi" w:hAnsiTheme="majorHAnsi"/>
          </w:rPr>
          <w:t>абзаце втором пункта 7</w:t>
        </w:r>
      </w:hyperlink>
      <w:r w:rsidRPr="00A53F37">
        <w:rPr>
          <w:rFonts w:asciiTheme="majorHAnsi" w:hAnsiTheme="majorHAnsi"/>
        </w:rPr>
        <w:t xml:space="preserve"> настоящих Правил, по основаниям, предусмотренным </w:t>
      </w:r>
      <w:hyperlink r:id="rId9" w:history="1">
        <w:r w:rsidRPr="00A53F37">
          <w:rPr>
            <w:rFonts w:asciiTheme="majorHAnsi" w:hAnsiTheme="majorHAnsi"/>
          </w:rPr>
          <w:t>законодательством</w:t>
        </w:r>
      </w:hyperlink>
      <w:r w:rsidRPr="00A53F37">
        <w:rPr>
          <w:rFonts w:asciiTheme="majorHAnsi" w:hAnsiTheme="majorHAnsi"/>
        </w:rPr>
        <w:t xml:space="preserve"> Российской Федерации;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несоответствие организации, имеющей статус единой теплоснабжающей организации, критериям, связанным с размером собственного капитала, а также способностью в лучшей мере обеспечить надежность теплоснабжения в соответствующей системе теплоснабжения;</w:t>
      </w:r>
    </w:p>
    <w:p w:rsidR="008154B3" w:rsidRPr="00A53F37" w:rsidRDefault="008154B3">
      <w:pPr>
        <w:pStyle w:val="ConsPlusNormal"/>
        <w:ind w:firstLine="540"/>
        <w:jc w:val="both"/>
        <w:rPr>
          <w:rFonts w:asciiTheme="majorHAnsi" w:hAnsiTheme="majorHAnsi"/>
        </w:rPr>
      </w:pPr>
      <w:bookmarkStart w:id="11" w:name="P84"/>
      <w:bookmarkEnd w:id="11"/>
      <w:r w:rsidRPr="00A53F37">
        <w:rPr>
          <w:rFonts w:asciiTheme="majorHAnsi" w:hAnsiTheme="majorHAnsi"/>
        </w:rPr>
        <w:t>подача организацией заявления о прекращении осуществления функций единой теплоснабжающей организации.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14. Лица, права и законные интересы которых нарушены по основаниям, предусмотренным </w:t>
      </w:r>
      <w:hyperlink w:anchor="P79" w:history="1">
        <w:r w:rsidRPr="00A53F37">
          <w:rPr>
            <w:rFonts w:asciiTheme="majorHAnsi" w:hAnsiTheme="majorHAnsi"/>
          </w:rPr>
          <w:t>абзацем вторым пункта 13</w:t>
        </w:r>
      </w:hyperlink>
      <w:r w:rsidRPr="00A53F37">
        <w:rPr>
          <w:rFonts w:asciiTheme="majorHAnsi" w:hAnsiTheme="majorHAnsi"/>
        </w:rPr>
        <w:t xml:space="preserve"> настоящих Правил, незамедлительно информируют об этом уполномоченные органы для принятия ими решения об утрате организацией статуса единой теплоснабжающей организации. К указанной информации должны быть приложены вступившие в законную силу решения федерального антимонопольного органа, и (или) его территориальных органов, и (или) судов.</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Уполномоченное должностное лицо организации, имеющей статус единой теплоснабжающей организации, обязано уведомить уполномоченный орган о возникновении указанных в </w:t>
      </w:r>
      <w:hyperlink w:anchor="P80" w:history="1">
        <w:r w:rsidRPr="00A53F37">
          <w:rPr>
            <w:rFonts w:asciiTheme="majorHAnsi" w:hAnsiTheme="majorHAnsi"/>
          </w:rPr>
          <w:t>абзацах третьем</w:t>
        </w:r>
      </w:hyperlink>
      <w:r w:rsidRPr="00A53F37">
        <w:rPr>
          <w:rFonts w:asciiTheme="majorHAnsi" w:hAnsiTheme="majorHAnsi"/>
        </w:rPr>
        <w:t xml:space="preserve"> - </w:t>
      </w:r>
      <w:hyperlink w:anchor="P82" w:history="1">
        <w:r w:rsidRPr="00A53F37">
          <w:rPr>
            <w:rFonts w:asciiTheme="majorHAnsi" w:hAnsiTheme="majorHAnsi"/>
          </w:rPr>
          <w:t>пятом пункта 13</w:t>
        </w:r>
      </w:hyperlink>
      <w:r w:rsidRPr="00A53F37">
        <w:rPr>
          <w:rFonts w:asciiTheme="majorHAnsi" w:hAnsiTheme="majorHAnsi"/>
        </w:rPr>
        <w:t xml:space="preserve"> настоящих Правил фактов, являющихся основанием для утраты организацией статуса единой теплоснабжающей организации, в течение 3 рабочих дней со дня принятия уполномоченным органом решения о реорганизации, ликвидации, признания организации банкротом, прекращения права собственности или владения имуществом организации.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15. Организация, имеющая статус единой теплоснабжающей организации, вправе подать в уполномоченный орган заявление о прекращении осуществления функций единой теплоснабжающей организации, за исключением случаев, если статус единой теплоснабжающей организации присвоен в соответствии с </w:t>
      </w:r>
      <w:hyperlink w:anchor="P73" w:history="1">
        <w:r w:rsidRPr="00A53F37">
          <w:rPr>
            <w:rFonts w:asciiTheme="majorHAnsi" w:hAnsiTheme="majorHAnsi"/>
          </w:rPr>
          <w:t>пунктом 11</w:t>
        </w:r>
      </w:hyperlink>
      <w:r w:rsidRPr="00A53F37">
        <w:rPr>
          <w:rFonts w:asciiTheme="majorHAnsi" w:hAnsiTheme="majorHAnsi"/>
        </w:rPr>
        <w:t xml:space="preserve"> настоящих Правил. Заявление о прекращении функций единой </w:t>
      </w:r>
      <w:r w:rsidRPr="00A53F37">
        <w:rPr>
          <w:rFonts w:asciiTheme="majorHAnsi" w:hAnsiTheme="majorHAnsi"/>
        </w:rPr>
        <w:lastRenderedPageBreak/>
        <w:t>теплоснабжающей организации может быть подано до 1 августа текущего года.</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16. Уполномоченный орган обязан принять решение об утрате организацией статуса единой теплоснабжающей организации в течение 5 рабочих дней со дня получения от лиц, права и законные интересы которых нарушены по основаниям, предусмотренным </w:t>
      </w:r>
      <w:hyperlink w:anchor="P79" w:history="1">
        <w:r w:rsidRPr="00A53F37">
          <w:rPr>
            <w:rFonts w:asciiTheme="majorHAnsi" w:hAnsiTheme="majorHAnsi"/>
          </w:rPr>
          <w:t>абзацем вторым пункта 13</w:t>
        </w:r>
      </w:hyperlink>
      <w:r w:rsidRPr="00A53F37">
        <w:rPr>
          <w:rFonts w:asciiTheme="majorHAnsi" w:hAnsiTheme="majorHAnsi"/>
        </w:rPr>
        <w:t xml:space="preserve"> настоящих Правил, вступивших в законную силу решений федерального антимонопольного органа, и (или) его территориальных органов, и (или) судов, а также получения уведомления (заявления) от организации, имеющей статус единой теплоснабжающей организации, в случаях, предусмотренных </w:t>
      </w:r>
      <w:hyperlink w:anchor="P80" w:history="1">
        <w:r w:rsidRPr="00A53F37">
          <w:rPr>
            <w:rFonts w:asciiTheme="majorHAnsi" w:hAnsiTheme="majorHAnsi"/>
          </w:rPr>
          <w:t>абзацами третьим</w:t>
        </w:r>
      </w:hyperlink>
      <w:r w:rsidRPr="00A53F37">
        <w:rPr>
          <w:rFonts w:asciiTheme="majorHAnsi" w:hAnsiTheme="majorHAnsi"/>
        </w:rPr>
        <w:t xml:space="preserve"> - </w:t>
      </w:r>
      <w:hyperlink w:anchor="P84" w:history="1">
        <w:r w:rsidRPr="00A53F37">
          <w:rPr>
            <w:rFonts w:asciiTheme="majorHAnsi" w:hAnsiTheme="majorHAnsi"/>
          </w:rPr>
          <w:t>седьмым пункта 13</w:t>
        </w:r>
      </w:hyperlink>
      <w:r w:rsidRPr="00A53F37">
        <w:rPr>
          <w:rFonts w:asciiTheme="majorHAnsi" w:hAnsiTheme="majorHAnsi"/>
        </w:rPr>
        <w:t xml:space="preserve"> настоящих Правил.</w:t>
      </w:r>
    </w:p>
    <w:p w:rsidR="008154B3" w:rsidRPr="00A53F37" w:rsidRDefault="008154B3">
      <w:pPr>
        <w:pStyle w:val="ConsPlusNormal"/>
        <w:ind w:firstLine="540"/>
        <w:jc w:val="both"/>
        <w:rPr>
          <w:rFonts w:asciiTheme="majorHAnsi" w:hAnsiTheme="majorHAnsi"/>
        </w:rPr>
      </w:pPr>
      <w:bookmarkStart w:id="12" w:name="P89"/>
      <w:bookmarkEnd w:id="12"/>
      <w:r w:rsidRPr="00A53F37">
        <w:rPr>
          <w:rFonts w:asciiTheme="majorHAnsi" w:hAnsiTheme="majorHAnsi"/>
        </w:rPr>
        <w:t>17. Уполномоченный орган обязан в течение 3 рабочих дней со дня принятия решения об утрате организацией статуса единой теплоснабжающей организации разместить на официальном сайте сообщение об этом, а также предложить теплоснабжающим и (или) теплосетевым организациям подать заявку о присвоении им статуса единой теплоснабжающей организации.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Подача заявления заинтересованными организациями и определение единой теплоснабжающей организации осуществляется в порядке, установленном в </w:t>
      </w:r>
      <w:hyperlink w:anchor="P59" w:history="1">
        <w:r w:rsidRPr="00A53F37">
          <w:rPr>
            <w:rFonts w:asciiTheme="majorHAnsi" w:hAnsiTheme="majorHAnsi"/>
          </w:rPr>
          <w:t>пунктах 5</w:t>
        </w:r>
      </w:hyperlink>
      <w:r w:rsidRPr="00A53F37">
        <w:rPr>
          <w:rFonts w:asciiTheme="majorHAnsi" w:hAnsiTheme="majorHAnsi"/>
        </w:rPr>
        <w:t xml:space="preserve"> - </w:t>
      </w:r>
      <w:hyperlink w:anchor="P73" w:history="1">
        <w:r w:rsidRPr="00A53F37">
          <w:rPr>
            <w:rFonts w:asciiTheme="majorHAnsi" w:hAnsiTheme="majorHAnsi"/>
          </w:rPr>
          <w:t>11</w:t>
        </w:r>
      </w:hyperlink>
      <w:r w:rsidRPr="00A53F37">
        <w:rPr>
          <w:rFonts w:asciiTheme="majorHAnsi" w:hAnsiTheme="majorHAnsi"/>
        </w:rPr>
        <w:t xml:space="preserve"> настоящих Правил.</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18. Организация, утратившая статус единой теплоснабжающей организации по основаниям, предусмотренным </w:t>
      </w:r>
      <w:hyperlink w:anchor="P78" w:history="1">
        <w:r w:rsidRPr="00A53F37">
          <w:rPr>
            <w:rFonts w:asciiTheme="majorHAnsi" w:hAnsiTheme="majorHAnsi"/>
          </w:rPr>
          <w:t>пунктом 13</w:t>
        </w:r>
      </w:hyperlink>
      <w:r w:rsidRPr="00A53F37">
        <w:rPr>
          <w:rFonts w:asciiTheme="majorHAnsi" w:hAnsiTheme="majorHAnsi"/>
        </w:rPr>
        <w:t xml:space="preserve"> настоящих Правил, обязана исполнять функции единой теплоснабжающей организации до присвоения другой организации статуса единой теплоснабжающей организации в порядке, предусмотренном </w:t>
      </w:r>
      <w:hyperlink w:anchor="P59" w:history="1">
        <w:r w:rsidRPr="00A53F37">
          <w:rPr>
            <w:rFonts w:asciiTheme="majorHAnsi" w:hAnsiTheme="majorHAnsi"/>
          </w:rPr>
          <w:t>пунктами 5</w:t>
        </w:r>
      </w:hyperlink>
      <w:r w:rsidRPr="00A53F37">
        <w:rPr>
          <w:rFonts w:asciiTheme="majorHAnsi" w:hAnsiTheme="majorHAnsi"/>
        </w:rPr>
        <w:t xml:space="preserve"> - </w:t>
      </w:r>
      <w:hyperlink w:anchor="P73" w:history="1">
        <w:r w:rsidRPr="00A53F37">
          <w:rPr>
            <w:rFonts w:asciiTheme="majorHAnsi" w:hAnsiTheme="majorHAnsi"/>
          </w:rPr>
          <w:t>11</w:t>
        </w:r>
      </w:hyperlink>
      <w:r w:rsidRPr="00A53F37">
        <w:rPr>
          <w:rFonts w:asciiTheme="majorHAnsi" w:hAnsiTheme="majorHAnsi"/>
        </w:rPr>
        <w:t xml:space="preserve"> настоящих Правил, а также передать организации, которой присвоен статус единой теплоснабжающей организации, информацию о потребителях тепловой энергии, в том числе имя (наименование) потребителя, место жительства (место нахождения), банковские реквизиты, а также информацию о состоянии расчетов с потребителем.</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19. Границы зоны деятельности единой теплоснабжающей организации могут быть изменены в следующих случаях:</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подключение к системе теплоснабжения новых теплопотребляющих установок, источников тепловой энергии или тепловых сетей, или их отключение от системы теплоснабжения;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технологическое объединение или разделение систем теплоснабжения.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Сведения об изменении границ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w:t>
      </w:r>
    </w:p>
    <w:p w:rsidR="008154B3" w:rsidRPr="00A53F37" w:rsidRDefault="008154B3">
      <w:pPr>
        <w:pStyle w:val="ConsPlusNormal"/>
        <w:ind w:firstLine="540"/>
        <w:jc w:val="both"/>
        <w:rPr>
          <w:rFonts w:asciiTheme="majorHAnsi" w:hAnsiTheme="majorHAnsi"/>
        </w:rPr>
      </w:pPr>
    </w:p>
    <w:p w:rsidR="008154B3" w:rsidRPr="00A53F37" w:rsidRDefault="008154B3">
      <w:pPr>
        <w:pStyle w:val="ConsPlusNormal"/>
        <w:jc w:val="center"/>
        <w:rPr>
          <w:rFonts w:asciiTheme="majorHAnsi" w:hAnsiTheme="majorHAnsi"/>
        </w:rPr>
      </w:pPr>
      <w:r w:rsidRPr="00A53F37">
        <w:rPr>
          <w:rFonts w:asciiTheme="majorHAnsi" w:hAnsiTheme="majorHAnsi"/>
        </w:rPr>
        <w:t>III. Договор теплоснабжения</w:t>
      </w:r>
    </w:p>
    <w:p w:rsidR="008154B3" w:rsidRPr="00A53F37" w:rsidRDefault="008154B3">
      <w:pPr>
        <w:pStyle w:val="ConsPlusNormal"/>
        <w:jc w:val="center"/>
        <w:rPr>
          <w:rFonts w:asciiTheme="majorHAnsi" w:hAnsiTheme="majorHAnsi"/>
        </w:rPr>
      </w:pPr>
    </w:p>
    <w:p w:rsidR="008154B3" w:rsidRPr="00A53F37" w:rsidRDefault="008154B3">
      <w:pPr>
        <w:pStyle w:val="ConsPlusNormal"/>
        <w:jc w:val="center"/>
        <w:rPr>
          <w:rFonts w:asciiTheme="majorHAnsi" w:hAnsiTheme="majorHAnsi"/>
        </w:rPr>
      </w:pPr>
      <w:r w:rsidRPr="00A53F37">
        <w:rPr>
          <w:rFonts w:asciiTheme="majorHAnsi" w:hAnsiTheme="majorHAnsi"/>
        </w:rPr>
        <w:t>Существенные условия договора теплоснабжения</w:t>
      </w:r>
    </w:p>
    <w:p w:rsidR="008154B3" w:rsidRPr="00A53F37" w:rsidRDefault="008154B3">
      <w:pPr>
        <w:pStyle w:val="ConsPlusNormal"/>
        <w:jc w:val="center"/>
        <w:rPr>
          <w:rFonts w:asciiTheme="majorHAnsi" w:hAnsiTheme="majorHAnsi"/>
        </w:rPr>
      </w:pPr>
    </w:p>
    <w:p w:rsidR="008154B3" w:rsidRPr="00A53F37" w:rsidRDefault="008154B3">
      <w:pPr>
        <w:pStyle w:val="ConsPlusNormal"/>
        <w:ind w:firstLine="540"/>
        <w:jc w:val="both"/>
        <w:rPr>
          <w:rFonts w:asciiTheme="majorHAnsi" w:hAnsiTheme="majorHAnsi"/>
        </w:rPr>
      </w:pPr>
      <w:r w:rsidRPr="00A53F37">
        <w:rPr>
          <w:rFonts w:asciiTheme="majorHAnsi" w:hAnsiTheme="majorHAnsi"/>
        </w:rPr>
        <w:t>20. По договору теплоснабжения теплоснабжающая организация обязуется поставить тепловую энергию (мощность) и (или) теплоноситель, а потребитель тепловой энергии обязан принять и оплатить тепловую энергию (мощность) и (или) теплоноситель, соблюдая режим потребления тепловой энергии (далее - договор теплоснабжения).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21. Договор теплоснабжения содержит следующие существенные условия: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договорный объем тепловой энергии и (или) теплоносителя, поставляемый теплоснабжающей организацией и приобретаемый потребителем;</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величина тепловой нагрузки теплопотребляющих установок потребителя </w:t>
      </w:r>
      <w:r w:rsidRPr="00A53F37">
        <w:rPr>
          <w:rFonts w:asciiTheme="majorHAnsi" w:hAnsiTheme="majorHAnsi"/>
        </w:rPr>
        <w:lastRenderedPageBreak/>
        <w:t>тепловой энергии с указанием тепловой нагрузки по каждому объекту и видам теплопотребления (на отопление, вентиляцию, кондиционирование, осуществление технологических процессов, горячее водоснабжение), а также параметры качества теплоснабжения, режим потребления тепловой энергии (мощности) и (или) теплоносителя;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сведения об уполномоченных должностных лицах сторон, ответственных за выполнение условий договора;</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ответственность сторон за несоблюдение требований к параметрам качества теплоснабжения,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обязательства теплоснабжающей организации по обеспечению надежности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настоящих Правил, а также соответствующие обязательства потребителя тепловой энергии;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порядок расчетов по договору;</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порядок осуществления учета потребляемой тепловой энергии и (или) теплоносителя;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объем тепловых потерь тепловой энергии (теплоносителя) в тепловых сетях заявителя от границы балансовой принадлежности до точки учета;</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объем (величина) допустимого ограничения теплоснабжения по каждому виду нагрузок (на отопление, вентиляцию, кондиционирование, осуществление технологических процессов, горячее водоснабжение).</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К договору теплоснабжения прилагаются акт разграничения балансовой принадлежности тепловых сетей и акт разграничения эксплуатационной ответственности сторон. Условия договора теплоснабжения не должны противоречить документам на подключение теплопотребляющих установок потребителя.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22. Договорный объем потребления тепловой энергии и (или) теплоносителя заявляется потребителем ежегодно (за исключением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 заключивших договоры с ресурсоснабжающими организациями) единой теплоснабжающей организации до 1 марта года, предшествующего году, в котором предполагается поставка. Если объем потребления не заявлен в указанные сроки, в следующем году действуют объемы потребления текущего года.</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Договорный объем потребления фиксируется в договоре теплоснабжения раздельно по тепловой энергии и теплоносителю с разбивкой по месяцам. Договорные объемы фиксируются в договоре теплоснабжения раздельно по видам потребления.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23. Договором теплоснабжения определяется, что при нарушении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w:t>
      </w:r>
      <w:r w:rsidRPr="00A53F37">
        <w:rPr>
          <w:rFonts w:asciiTheme="majorHAnsi" w:hAnsiTheme="majorHAnsi"/>
        </w:rPr>
        <w:lastRenderedPageBreak/>
        <w:t xml:space="preserve">коммерческого учета тепловой энергии, теплоносителя в случаях, предусмотренных законодательством Российской Федерации, потребитель тепловой энергии, допустивший указанные нарушения, обязан оплатить теплоснабжающей организации объем сверхдоговорного, безучетного потребления или потребления с нарушением режима потребления с применением к тарифам в сфере теплоснабжения повышающих коэффициентов, установленных </w:t>
      </w:r>
      <w:hyperlink r:id="rId10" w:history="1">
        <w:r w:rsidRPr="00A53F37">
          <w:rPr>
            <w:rFonts w:asciiTheme="majorHAnsi" w:hAnsiTheme="majorHAnsi"/>
          </w:rPr>
          <w:t>органом</w:t>
        </w:r>
      </w:hyperlink>
      <w:r w:rsidRPr="00A53F37">
        <w:rPr>
          <w:rFonts w:asciiTheme="majorHAnsi" w:hAnsiTheme="majorHAnsi"/>
        </w:rPr>
        <w:t xml:space="preserve"> исполнительной власти субъекта Российской Федерации в области государственного регулирования тарифов, если иное не предусмотрено жилищным </w:t>
      </w:r>
      <w:hyperlink r:id="rId11" w:history="1">
        <w:r w:rsidRPr="00A53F37">
          <w:rPr>
            <w:rFonts w:asciiTheme="majorHAnsi" w:hAnsiTheme="majorHAnsi"/>
          </w:rPr>
          <w:t>законодательством</w:t>
        </w:r>
      </w:hyperlink>
      <w:r w:rsidRPr="00A53F37">
        <w:rPr>
          <w:rFonts w:asciiTheme="majorHAnsi" w:hAnsiTheme="majorHAnsi"/>
        </w:rPr>
        <w:t xml:space="preserve"> Российской Федерации в отношении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 заключивших договоры с ресурсоснабжающими организациями.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24. Показатели качества теплоснабжения в точке поставки, включаемые в договор теплоснабжения, должны предусматривать температуру и диапазон давления теплоносителя в подающем трубопроводе. Температура теплоносителя определяется по температурному графику регулирования отпуска тепла с источника тепловой энергии, предусмотренному схемой теплоснабжения.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25. Показатели качества теплоносителей, включаемые в договор теплоснабжения, должны предусматривать соответствие физико-химических характеристик требованиям технических регламентов и иным требованиям, установленным законодательством Российской Федерации.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26. Режим потребления тепловой энергии и (или) теплоносителя предусматривает:</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величину максимального расхода теплоносителей;</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величину минимального расхода пара;</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величину максимального часового и величину среднего за сутки часового потребления (разбора) воды на нужды бытового и технологического горячего водоснабжения;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диапазон разницы температур теплоносителя между подающим и обратным трубопроводами или значение температуры теплоносителя в обратном трубопроводе;</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объем возврата конденсата;</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показатели качества возвращаемых в тепловую сеть или на источник тепловой энергии теплоносителей и конденсата.</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27. В случае если объем фактически потребленной тепловой энергии и (или) теплоносителя определяется с использованием приборов учета, в договоре теплоснабжения определяются: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технические данные приборов учета, используемых для этих целей, измеряемые ими параметры тепловой энергии (теплоносителя) и места их расположения;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требования, предъявляемые к условиям эксплуатации и сохранности приборов учета;</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порядок и периодичность передачи документов и данных коммерческого учета;</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срок восстановления работоспособности прибора учета в случае его временного выхода из эксплуатации или утраты;</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условие об обязательном обеспечении периодического (не чаще 1 раза в квартал) доступа уполномоченных представителей единой теплоснабжающей организации и (или) теплосетевой организации, к сетям которой (непосредственно или через тепловые сети иных организаций) присоединены теплопотребляющие установки потребителя, к приборам учета тепловой энергии и эксплуатационной </w:t>
      </w:r>
      <w:r w:rsidRPr="00A53F37">
        <w:rPr>
          <w:rFonts w:asciiTheme="majorHAnsi" w:hAnsiTheme="majorHAnsi"/>
        </w:rPr>
        <w:lastRenderedPageBreak/>
        <w:t>документации с целью проверки условий их эксплуатации и сохранности, снятия контрольных показаний, а также в любое время при несоблюдении режима потребления тепловой энергии или подачи недостоверных показаний приборов учета;</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ответственность за умышленный вывод из строя прибора учета или иное воздействие на прибор учета с целью искажения его показаний.</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28. Потребители оплачивают тепловую энергию, поставляемую с использованием теплоносителя в виде пара, по установленным тарифам или по ценам, определенным соглашением сторон, а также возмещают теплоснабжающей организации затраты, связанные с частичным или полным невозвратом конденсата (затраты на воду и химводоподготовку), и (или) затраты, связанные с поступлением на источник тепловой энергии конденсата, качество которого не соответствует условиям договора, по ценам, определяемым в соответствии с установленными тарифами, а в случаях, установленных Федеральным </w:t>
      </w:r>
      <w:hyperlink r:id="rId12" w:history="1">
        <w:r w:rsidRPr="00A53F37">
          <w:rPr>
            <w:rFonts w:asciiTheme="majorHAnsi" w:hAnsiTheme="majorHAnsi"/>
          </w:rPr>
          <w:t>законом</w:t>
        </w:r>
      </w:hyperlink>
      <w:r w:rsidRPr="00A53F37">
        <w:rPr>
          <w:rFonts w:asciiTheme="majorHAnsi" w:hAnsiTheme="majorHAnsi"/>
        </w:rPr>
        <w:t xml:space="preserve"> "О теплоснабжении", либо в отсутствие установленных тарифов - по ценам, определенным соглашением сторон.</w:t>
      </w:r>
    </w:p>
    <w:p w:rsidR="008154B3" w:rsidRPr="00A53F37" w:rsidRDefault="008154B3">
      <w:pPr>
        <w:pStyle w:val="ConsPlusNormal"/>
        <w:jc w:val="both"/>
        <w:rPr>
          <w:rFonts w:asciiTheme="majorHAnsi" w:hAnsiTheme="majorHAnsi"/>
        </w:rPr>
      </w:pPr>
      <w:r w:rsidRPr="00A53F37">
        <w:rPr>
          <w:rFonts w:asciiTheme="majorHAnsi" w:hAnsiTheme="majorHAnsi"/>
        </w:rPr>
        <w:t xml:space="preserve">(в ред. </w:t>
      </w:r>
      <w:hyperlink r:id="rId13" w:history="1">
        <w:r w:rsidRPr="00A53F37">
          <w:rPr>
            <w:rFonts w:asciiTheme="majorHAnsi" w:hAnsiTheme="majorHAnsi"/>
          </w:rPr>
          <w:t>Постановления</w:t>
        </w:r>
      </w:hyperlink>
      <w:r w:rsidRPr="00A53F37">
        <w:rPr>
          <w:rFonts w:asciiTheme="majorHAnsi" w:hAnsiTheme="majorHAnsi"/>
        </w:rPr>
        <w:t xml:space="preserve"> Правительства РФ от 31.12.2015 N 1530)</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Порядок определения несоответствия возвращаемого конденсата режиму потребления тепловой энергии устанавливается договором теплоснабжения.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29. В договоре теплоснабжения с единой теплоснабжающей организацией предусматривается право потребителя, не имеющего задолженности по договору, отказаться от исполнения договора теплоснабжения с единой теплоснабжающей организацией и заключить договор теплоснабжения с иной теплоснабжающей организацией (иным владельцем источника тепловой энергии) в соответствующей системе теплоснабжения на весь объем или часть объема потребления тепловой энергии (мощности) и (или) теплоносителя.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30. При заключении договора теплоснабжения с иным владельцем источника тепловой энергии потребитель обязан возместить единой теплоснабжающей организации убытки, связанные с переходом от единой теплоснабжающей организации к теплоснабжению непосредственно от источника тепловой энергии, в размере, рассчитанном единой теплоснабжающей организацией и согласованном с органом исполнительной власти субъекта Российской Федерации в области государственного регулирования тарифов.</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Размер убытков определяется в виде разницы между необходимой валовой выручкой единой теплоснабжающей организации, рассчитанной за период с даты расторжения договора до окончания текущего периода регулирования тарифов с учетом снижения затрат, связанных с обслуживанием такого потребителя, и выручкой единой теплоснабжающей организации от продажи тепловой энергии (мощности) и (или) теплоносителя в течение указанного периода без учета такого потребителя по установленным тарифам, но не выше суммы, необходимой для компенсации соответствующей части экономически обоснованных расходов единой теплоснабжающей организации по поставке тепловой энергии (мощности) и (или) теплоносителя для нужд населения и иных категорий потребителей, которые не учтены в тарифах, установленных для этих категорий потребителей.</w:t>
      </w:r>
    </w:p>
    <w:p w:rsidR="008154B3" w:rsidRPr="00A53F37" w:rsidRDefault="008154B3">
      <w:pPr>
        <w:pStyle w:val="ConsPlusNormal"/>
        <w:ind w:firstLine="540"/>
        <w:jc w:val="both"/>
        <w:rPr>
          <w:rFonts w:asciiTheme="majorHAnsi" w:hAnsiTheme="majorHAnsi"/>
        </w:rPr>
      </w:pPr>
      <w:bookmarkStart w:id="13" w:name="P139"/>
      <w:bookmarkEnd w:id="13"/>
      <w:r w:rsidRPr="00A53F37">
        <w:rPr>
          <w:rFonts w:asciiTheme="majorHAnsi" w:hAnsiTheme="majorHAnsi"/>
        </w:rPr>
        <w:t>31.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допускается в следующих случаях:</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подключение теплопотребляющих установок потребителя к коллекторам источников тепловой энергии, принадлежащих иному владельцу источников тепловой энергии, с которым заключается договор теплоснабжения;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поставка тепловой энергии, теплоносителя в тепловые сети, к которым </w:t>
      </w:r>
      <w:r w:rsidRPr="00A53F37">
        <w:rPr>
          <w:rFonts w:asciiTheme="majorHAnsi" w:hAnsiTheme="majorHAnsi"/>
        </w:rPr>
        <w:lastRenderedPageBreak/>
        <w:t>подключен потребитель, только с источников тепловой энергии, принадлежащих иному владельцу источника тепловой энергии;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поставка тепловой энергии, теплоносителя в тепловые сети, к которым подключен потребитель, с источников тепловой энергии, принадлежащих иным владельцам источников тепловой энергии, при обеспечении раздельного учета исполнения обязательств по поставке тепловой энергии, теплоносителя потребителям с источников тепловой энергии, принадлежащих разным лицам.</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32. Заключение договора с иным владельцем источника тепловой энергии не должно приводить к снижению надежности теплоснабжения для других потребителей. Если по оценке единой теплоснабжающей организации происходит снижение надежности теплоснабжения для других потребителей, данный факт доводится до потребителя тепловой энергии в письменной форме и потребитель тепловой энергии не вправе отказаться от исполнения договора теплоснабжения с единой теплоснабжающей организацией.</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В случае если потребитель заключил договор теплоснабжения с иным законным владельцем источника тепловой энергии в отношении всего объема тепловой энергии (мощности) и (или) теплоносителя, предусмотренного договором теплоснабжения с единой теплоснабжающей организацией, обязательства по договору теплоснабжения с единой теплоснабжающей организацией считаются прекращенными с даты вступления в силу договора теплоснабжения с иным законным владельцем источника тепловой энергии.</w:t>
      </w:r>
    </w:p>
    <w:p w:rsidR="008154B3" w:rsidRPr="00A53F37" w:rsidRDefault="008154B3">
      <w:pPr>
        <w:pStyle w:val="ConsPlusNormal"/>
        <w:ind w:firstLine="540"/>
        <w:jc w:val="both"/>
        <w:rPr>
          <w:rFonts w:asciiTheme="majorHAnsi" w:hAnsiTheme="majorHAnsi"/>
        </w:rPr>
      </w:pPr>
    </w:p>
    <w:p w:rsidR="008154B3" w:rsidRPr="00A53F37" w:rsidRDefault="008154B3">
      <w:pPr>
        <w:pStyle w:val="ConsPlusNormal"/>
        <w:jc w:val="center"/>
        <w:rPr>
          <w:rFonts w:asciiTheme="majorHAnsi" w:hAnsiTheme="majorHAnsi"/>
        </w:rPr>
      </w:pPr>
      <w:r w:rsidRPr="00A53F37">
        <w:rPr>
          <w:rFonts w:asciiTheme="majorHAnsi" w:hAnsiTheme="majorHAnsi"/>
        </w:rPr>
        <w:t>Порядок расчетов по договору теплоснабжения</w:t>
      </w:r>
    </w:p>
    <w:p w:rsidR="008154B3" w:rsidRPr="00A53F37" w:rsidRDefault="008154B3">
      <w:pPr>
        <w:pStyle w:val="ConsPlusNormal"/>
        <w:jc w:val="center"/>
        <w:rPr>
          <w:rFonts w:asciiTheme="majorHAnsi" w:hAnsiTheme="majorHAnsi"/>
        </w:rPr>
      </w:pPr>
    </w:p>
    <w:p w:rsidR="008154B3" w:rsidRPr="00A53F37" w:rsidRDefault="008154B3">
      <w:pPr>
        <w:pStyle w:val="ConsPlusNormal"/>
        <w:ind w:firstLine="540"/>
        <w:jc w:val="both"/>
        <w:rPr>
          <w:rFonts w:asciiTheme="majorHAnsi" w:hAnsiTheme="majorHAnsi"/>
        </w:rPr>
      </w:pPr>
      <w:bookmarkStart w:id="14" w:name="P148"/>
      <w:bookmarkEnd w:id="14"/>
      <w:r w:rsidRPr="00A53F37">
        <w:rPr>
          <w:rFonts w:asciiTheme="majorHAnsi" w:hAnsiTheme="majorHAnsi"/>
        </w:rPr>
        <w:t xml:space="preserve">33. Потребители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Федеральным </w:t>
      </w:r>
      <w:hyperlink r:id="rId14" w:history="1">
        <w:r w:rsidRPr="00A53F37">
          <w:rPr>
            <w:rFonts w:asciiTheme="majorHAnsi" w:hAnsiTheme="majorHAnsi"/>
          </w:rPr>
          <w:t>законом</w:t>
        </w:r>
      </w:hyperlink>
      <w:r w:rsidRPr="00A53F37">
        <w:rPr>
          <w:rFonts w:asciiTheme="majorHAnsi" w:hAnsiTheme="majorHAnsi"/>
        </w:rPr>
        <w:t xml:space="preserve"> "О теплоснабжении", за потребленный объем тепловой энергии (мощности) и (или) теплоносителя в следующем порядке, если иное не установлено договором теплоснабжения: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35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 и 50 процентов плановой общей стоимости тепловой энергии (мощности) и (или) теплоносителя, потребляемой в месяце, за который осуществляется оплата, вносится до истечения последнего числа текущего месяца;</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оплата за фактически потребленную в истекшем месяце тепловую энергию (мощность) и (или) теплоноситель с учетом средств, ранее внесенных потребителем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излишне уплаченная сумма засчитывается в счет предстоящего платежа за следующий месяц.</w:t>
      </w:r>
    </w:p>
    <w:p w:rsidR="008154B3" w:rsidRPr="00A53F37" w:rsidRDefault="008154B3">
      <w:pPr>
        <w:pStyle w:val="ConsPlusNormal"/>
        <w:ind w:firstLine="540"/>
        <w:jc w:val="both"/>
        <w:rPr>
          <w:rFonts w:asciiTheme="majorHAnsi" w:hAnsiTheme="majorHAnsi"/>
        </w:rPr>
      </w:pPr>
      <w:bookmarkStart w:id="15" w:name="P151"/>
      <w:bookmarkEnd w:id="15"/>
      <w:r w:rsidRPr="00A53F37">
        <w:rPr>
          <w:rFonts w:asciiTheme="majorHAnsi" w:hAnsiTheme="majorHAnsi"/>
        </w:rPr>
        <w:t xml:space="preserve">34. Плановая общая стоимость потребляемой тепловой энергии (мощности) и (или) теплоносителя в месяце, за который осуществляется оплата, рассчитывается как произведение определенного договором теплоснабжения договорного объема потребления тепловой энергии (мощности) и (или) теплоносителя в месяце, за который осуществляется оплата, и тарифа на тепловую энергию (мощность) и (или) </w:t>
      </w:r>
      <w:r w:rsidRPr="00A53F37">
        <w:rPr>
          <w:rFonts w:asciiTheme="majorHAnsi" w:hAnsiTheme="majorHAnsi"/>
        </w:rPr>
        <w:lastRenderedPageBreak/>
        <w:t>теплоноситель или цены, определяемой по соглашению сторон.</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Положения </w:t>
      </w:r>
      <w:hyperlink w:anchor="P148" w:history="1">
        <w:r w:rsidRPr="00A53F37">
          <w:rPr>
            <w:rFonts w:asciiTheme="majorHAnsi" w:hAnsiTheme="majorHAnsi"/>
          </w:rPr>
          <w:t>пунктов 33</w:t>
        </w:r>
      </w:hyperlink>
      <w:r w:rsidRPr="00A53F37">
        <w:rPr>
          <w:rFonts w:asciiTheme="majorHAnsi" w:hAnsiTheme="majorHAnsi"/>
        </w:rPr>
        <w:t xml:space="preserve"> - </w:t>
      </w:r>
      <w:hyperlink w:anchor="P151" w:history="1">
        <w:r w:rsidRPr="00A53F37">
          <w:rPr>
            <w:rFonts w:asciiTheme="majorHAnsi" w:hAnsiTheme="majorHAnsi"/>
          </w:rPr>
          <w:t>34</w:t>
        </w:r>
      </w:hyperlink>
      <w:r w:rsidRPr="00A53F37">
        <w:rPr>
          <w:rFonts w:asciiTheme="majorHAnsi" w:hAnsiTheme="majorHAnsi"/>
        </w:rPr>
        <w:t xml:space="preserve"> настоящих Правил не распространяются на бюджетные и казенные учреждения, казенные предприятия, а также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w:t>
      </w:r>
      <w:hyperlink r:id="rId15" w:history="1">
        <w:r w:rsidRPr="00A53F37">
          <w:rPr>
            <w:rFonts w:asciiTheme="majorHAnsi" w:hAnsiTheme="majorHAnsi"/>
          </w:rPr>
          <w:t>законодательством</w:t>
        </w:r>
      </w:hyperlink>
      <w:r w:rsidRPr="00A53F37">
        <w:rPr>
          <w:rFonts w:asciiTheme="majorHAnsi" w:hAnsiTheme="majorHAnsi"/>
        </w:rPr>
        <w:t xml:space="preserve"> Российской Федерации предусмотрен иной порядок оплаты коммунальных услуг или коммунальных ресурсов.</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Под расчетным периодом для расчета потребителей с теплоснабжающей организацией принимается 1 календарный месяц.</w:t>
      </w:r>
    </w:p>
    <w:p w:rsidR="008154B3" w:rsidRPr="00A53F37" w:rsidRDefault="008154B3">
      <w:pPr>
        <w:pStyle w:val="ConsPlusNormal"/>
        <w:ind w:firstLine="540"/>
        <w:jc w:val="both"/>
        <w:rPr>
          <w:rFonts w:asciiTheme="majorHAnsi" w:hAnsiTheme="majorHAnsi"/>
        </w:rPr>
      </w:pPr>
    </w:p>
    <w:p w:rsidR="008154B3" w:rsidRPr="00A53F37" w:rsidRDefault="008154B3">
      <w:pPr>
        <w:pStyle w:val="ConsPlusNormal"/>
        <w:jc w:val="center"/>
        <w:rPr>
          <w:rFonts w:asciiTheme="majorHAnsi" w:hAnsiTheme="majorHAnsi"/>
        </w:rPr>
      </w:pPr>
      <w:r w:rsidRPr="00A53F37">
        <w:rPr>
          <w:rFonts w:asciiTheme="majorHAnsi" w:hAnsiTheme="majorHAnsi"/>
        </w:rPr>
        <w:t>Порядок заключения договора теплоснабжения</w:t>
      </w:r>
    </w:p>
    <w:p w:rsidR="008154B3" w:rsidRPr="00A53F37" w:rsidRDefault="008154B3">
      <w:pPr>
        <w:pStyle w:val="ConsPlusNormal"/>
        <w:jc w:val="center"/>
        <w:rPr>
          <w:rFonts w:asciiTheme="majorHAnsi" w:hAnsiTheme="majorHAnsi"/>
        </w:rPr>
      </w:pPr>
    </w:p>
    <w:p w:rsidR="008154B3" w:rsidRPr="00A53F37" w:rsidRDefault="008154B3">
      <w:pPr>
        <w:pStyle w:val="ConsPlusNormal"/>
        <w:ind w:firstLine="540"/>
        <w:jc w:val="both"/>
        <w:rPr>
          <w:rFonts w:asciiTheme="majorHAnsi" w:hAnsiTheme="majorHAnsi"/>
        </w:rPr>
      </w:pPr>
      <w:bookmarkStart w:id="16" w:name="P157"/>
      <w:bookmarkEnd w:id="16"/>
      <w:r w:rsidRPr="00A53F37">
        <w:rPr>
          <w:rFonts w:asciiTheme="majorHAnsi" w:hAnsiTheme="majorHAnsi"/>
        </w:rPr>
        <w:t>35. Для заключения договора теплоснабжения с единой теплоснабжающей организацией заявитель направляет единой теплоснабжающей организации заявку на заключение договора теплоснабжения, содержащую следующие сведения: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полное наименование организации (фамилия, имя, отчество) заявителя;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место нахождения организации (место жительства физического лица);</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место нахождения теплопотребляющих установок и место их подключения к системе теплоснабжения (тепловой ввод);</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тепловая нагрузка теплопотребляющих установок по каждой теплопотребляющей установке и видам тепловой нагрузки (отопление, кондиционирование, вентиляция, осуществление технологических процессов, горячее водоснабжение), подтвержденная технической или проектной документацией;</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договорный объем потребления тепловой энергии и (или) теплоносителя в течение срока действия договора или в течение 1-го года действия договора, если договор заключается на срок более 1 года;</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срок действия договора;</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сведения о предполагаемом режиме потребления тепловой энергии;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сведения об уполномоченных должностных лицах заявителя, ответственных за выполнение условий договора (за исключением граждан-потребителей);</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расчет объема тепловых потерь тепловой энергии (теплоносителя) в тепловых сетях заявителя от границы балансовой принадлежности до точки учета, подтвержденный технической или проектной документацией;</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банковские реквизиты;</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сведения об имеющихся приборах учета тепловой энергии, теплоносителя и их технические характеристики.</w:t>
      </w:r>
    </w:p>
    <w:p w:rsidR="008154B3" w:rsidRPr="00A53F37" w:rsidRDefault="008154B3">
      <w:pPr>
        <w:pStyle w:val="ConsPlusNormal"/>
        <w:ind w:firstLine="540"/>
        <w:jc w:val="both"/>
        <w:rPr>
          <w:rFonts w:asciiTheme="majorHAnsi" w:hAnsiTheme="majorHAnsi"/>
        </w:rPr>
      </w:pPr>
      <w:bookmarkStart w:id="17" w:name="P169"/>
      <w:bookmarkEnd w:id="17"/>
      <w:r w:rsidRPr="00A53F37">
        <w:rPr>
          <w:rFonts w:asciiTheme="majorHAnsi" w:hAnsiTheme="majorHAnsi"/>
        </w:rPr>
        <w:t>36. К заявке на заключение договора теплоснабжения прилагаются следующие документы:</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удостоверенные в установленном порядке копии правоустанавливающих документов (в том числе свидетельство о государственной регистрации прав на недвижимое имущество и сделок с ним), подтверждающих право собственности и (или) иное законное право потребителя в отношении объектов недвижимости (здания, строения, сооружения), в которых расположены теплопотребляющие установки (при наличии);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договор управления многоквартирным домом (для управляющих организаций);</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устав товарищества собственников жилья, жилищного кооператива или иного </w:t>
      </w:r>
      <w:r w:rsidRPr="00A53F37">
        <w:rPr>
          <w:rFonts w:asciiTheme="majorHAnsi" w:hAnsiTheme="majorHAnsi"/>
        </w:rPr>
        <w:lastRenderedPageBreak/>
        <w:t>специализированного потребительского кооператива;</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документы, подтверждающие подключение теплопотребляющих установок заявителя к системе теплоснабжения;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разрешение на ввод в эксплуатацию (в отношении объектов капитального строительства, для которых </w:t>
      </w:r>
      <w:hyperlink r:id="rId16" w:history="1">
        <w:r w:rsidRPr="00A53F37">
          <w:rPr>
            <w:rFonts w:asciiTheme="majorHAnsi" w:hAnsiTheme="majorHAnsi"/>
          </w:rPr>
          <w:t>законодательством</w:t>
        </w:r>
      </w:hyperlink>
      <w:r w:rsidRPr="00A53F37">
        <w:rPr>
          <w:rFonts w:asciiTheme="majorHAnsi" w:hAnsiTheme="majorHAnsi"/>
        </w:rPr>
        <w:t xml:space="preserve"> о градостроительной деятельности предусмотрено получение разрешения на ввод в эксплуатацию), разрешение на допуск в эксплуатацию энергоустановки (для теплопотребляющих установок с тепловой нагрузкой 0,05 Гкал/час и более, не являющихся объектами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 выданное органом государственного энергетического надзора;</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акты готовности таких теплопотребляющих установок к отопительному периоду, составленные в установленном законодательством Российской Федерации порядке.</w:t>
      </w:r>
    </w:p>
    <w:p w:rsidR="008154B3" w:rsidRPr="00A53F37" w:rsidRDefault="008154B3">
      <w:pPr>
        <w:pStyle w:val="ConsPlusNormal"/>
        <w:ind w:firstLine="540"/>
        <w:jc w:val="both"/>
        <w:rPr>
          <w:rFonts w:asciiTheme="majorHAnsi" w:hAnsiTheme="majorHAnsi"/>
        </w:rPr>
      </w:pPr>
      <w:bookmarkStart w:id="18" w:name="P176"/>
      <w:bookmarkEnd w:id="18"/>
      <w:r w:rsidRPr="00A53F37">
        <w:rPr>
          <w:rFonts w:asciiTheme="majorHAnsi" w:hAnsiTheme="majorHAnsi"/>
        </w:rPr>
        <w:t>37. В качестве документов, подтверждающих подключение теплопотребляющих установок заявителя в установленном порядке к системе теплоснабжения, используются выданные акты о подключении, присоединении, технические условия с отметкой об их исполнении, наряды-допуски теплоснабжающих организаций.</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В случае утраты заявителем документов, подтверждающих подключение теплопотребляющих установок к системе теплоснабжения, и отсутствия их у единой теплоснабжающей организации указанная организация обязана в течение 10 рабочих дней со дня соответствующего обращения к ней заявителя самостоятельно за счет средств заявителя проверить наличие надлежащего подключения теплопотребляющих установок к системе теплоснабжения и составить соответствующий акт о выполнении работ и согласовании подключения. При этом размер взимаемой с заявителя компенсации затрат единой теплоснабжающей организации на проверку наличия надлежащего подключения не может превышать 500 рублей за 1 объект.</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В случае подключения таких теплопотребляющих установок к сетям, не принадлежащим на праве собственности или ином законном основании единой теплоснабжающей организации, проверка наличия надлежащего подключения проводится уполномоченными представителями теплоснабжающей организации по согласованию с теплосетевой организацией, к сетям которой подключены теплопотребляющие установки заявителя, или с владельцем источника тепловой энергии, к которому подключены теплопотребляющие установки потребителя, с составлением акта о разграничении балансовой принадлежности в соответствии с </w:t>
      </w:r>
      <w:hyperlink r:id="rId17" w:history="1">
        <w:r w:rsidRPr="00A53F37">
          <w:rPr>
            <w:rFonts w:asciiTheme="majorHAnsi" w:hAnsiTheme="majorHAnsi"/>
          </w:rPr>
          <w:t>Правилами</w:t>
        </w:r>
      </w:hyperlink>
      <w:r w:rsidRPr="00A53F37">
        <w:rPr>
          <w:rFonts w:asciiTheme="majorHAnsi" w:hAnsiTheme="majorHAnsi"/>
        </w:rPr>
        <w:t xml:space="preserve"> подключения к системам теплоснабжения, утвержденными постановлением Правительства Российской Федерации от 16 апреля 2012 г. N 307.</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38. Потребитель вправе не менее чем за 90 дней до окончания срока действия договора теплоснабжения направить заявку на изменение заявленного объема потребления тепловой энергии и (или) теплоносителя. Изменение (пересмотр) тепловых нагрузок осуществляется в </w:t>
      </w:r>
      <w:hyperlink r:id="rId18" w:history="1">
        <w:r w:rsidRPr="00A53F37">
          <w:rPr>
            <w:rFonts w:asciiTheme="majorHAnsi" w:hAnsiTheme="majorHAnsi"/>
          </w:rPr>
          <w:t>порядке</w:t>
        </w:r>
      </w:hyperlink>
      <w:r w:rsidRPr="00A53F37">
        <w:rPr>
          <w:rFonts w:asciiTheme="majorHAnsi" w:hAnsiTheme="majorHAnsi"/>
        </w:rPr>
        <w:t>, определяемом уполномоченным федеральным органом исполнительной власти.</w:t>
      </w:r>
    </w:p>
    <w:p w:rsidR="008154B3" w:rsidRPr="00A53F37" w:rsidRDefault="008154B3">
      <w:pPr>
        <w:pStyle w:val="ConsPlusNormal"/>
        <w:ind w:firstLine="540"/>
        <w:jc w:val="both"/>
        <w:rPr>
          <w:rFonts w:asciiTheme="majorHAnsi" w:hAnsiTheme="majorHAnsi"/>
        </w:rPr>
      </w:pPr>
      <w:bookmarkStart w:id="19" w:name="P180"/>
      <w:bookmarkEnd w:id="19"/>
      <w:r w:rsidRPr="00A53F37">
        <w:rPr>
          <w:rFonts w:asciiTheme="majorHAnsi" w:hAnsiTheme="majorHAnsi"/>
        </w:rPr>
        <w:t xml:space="preserve">39. В случае отсутствия в заявке сведений или документов, указанных в </w:t>
      </w:r>
      <w:hyperlink w:anchor="P157" w:history="1">
        <w:r w:rsidRPr="00A53F37">
          <w:rPr>
            <w:rFonts w:asciiTheme="majorHAnsi" w:hAnsiTheme="majorHAnsi"/>
          </w:rPr>
          <w:t>пунктах 35</w:t>
        </w:r>
      </w:hyperlink>
      <w:r w:rsidRPr="00A53F37">
        <w:rPr>
          <w:rFonts w:asciiTheme="majorHAnsi" w:hAnsiTheme="majorHAnsi"/>
        </w:rPr>
        <w:t xml:space="preserve"> и </w:t>
      </w:r>
      <w:hyperlink w:anchor="P169" w:history="1">
        <w:r w:rsidRPr="00A53F37">
          <w:rPr>
            <w:rFonts w:asciiTheme="majorHAnsi" w:hAnsiTheme="majorHAnsi"/>
          </w:rPr>
          <w:t>36</w:t>
        </w:r>
      </w:hyperlink>
      <w:r w:rsidRPr="00A53F37">
        <w:rPr>
          <w:rFonts w:asciiTheme="majorHAnsi" w:hAnsiTheme="majorHAnsi"/>
        </w:rPr>
        <w:t xml:space="preserve"> настоящих Правил, единая теплоснабжающая организация обязана в течение 3 рабочих дней со дня получения таких документов направить заявителю предложение о представлении недостающих сведений и (или) документов. Необходимые сведения и документы должны быть представлены в течение 10 рабочих дней. Датой поступления заявки считается дата представления сведений и документов в полном объеме.</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lastRenderedPageBreak/>
        <w:t>40. Единая теплоснабжающая организация обязана в течение 10 рабочих дней с момента получения надлежаще оформленной заявки и необходимых документов направить заявителю 2 экземпляра подписанного проекта договора. Заявитель в течение 10 рабочих дней со дня поступления проекта договора обязан подписать договор и 1 экземпляр договора направить единой теплоснабжающей организации.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41. В случае непредставления заявителем сведений или документов, указанных в </w:t>
      </w:r>
      <w:hyperlink w:anchor="P157" w:history="1">
        <w:r w:rsidRPr="00A53F37">
          <w:rPr>
            <w:rFonts w:asciiTheme="majorHAnsi" w:hAnsiTheme="majorHAnsi"/>
          </w:rPr>
          <w:t>пунктах 35</w:t>
        </w:r>
      </w:hyperlink>
      <w:r w:rsidRPr="00A53F37">
        <w:rPr>
          <w:rFonts w:asciiTheme="majorHAnsi" w:hAnsiTheme="majorHAnsi"/>
        </w:rPr>
        <w:t xml:space="preserve"> и </w:t>
      </w:r>
      <w:hyperlink w:anchor="P169" w:history="1">
        <w:r w:rsidRPr="00A53F37">
          <w:rPr>
            <w:rFonts w:asciiTheme="majorHAnsi" w:hAnsiTheme="majorHAnsi"/>
          </w:rPr>
          <w:t>36</w:t>
        </w:r>
      </w:hyperlink>
      <w:r w:rsidRPr="00A53F37">
        <w:rPr>
          <w:rFonts w:asciiTheme="majorHAnsi" w:hAnsiTheme="majorHAnsi"/>
        </w:rPr>
        <w:t xml:space="preserve"> настоящих Правил, в порядке, установленном </w:t>
      </w:r>
      <w:hyperlink w:anchor="P180" w:history="1">
        <w:r w:rsidRPr="00A53F37">
          <w:rPr>
            <w:rFonts w:asciiTheme="majorHAnsi" w:hAnsiTheme="majorHAnsi"/>
          </w:rPr>
          <w:t>пунктом 39</w:t>
        </w:r>
      </w:hyperlink>
      <w:r w:rsidRPr="00A53F37">
        <w:rPr>
          <w:rFonts w:asciiTheme="majorHAnsi" w:hAnsiTheme="majorHAnsi"/>
        </w:rPr>
        <w:t xml:space="preserve"> настоящих Правил, или несоответствия заявки условиям подключения к тепловым сетям единая теплоснабжающая организация обязана по истечении 30 дней со дня направления заявителю предложения о представлении необходимых сведений и документов в письменной форме уведомить заявителя об отказе в заключении договора теплоснабжения с указанием причин такого отказа.</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42. Договор теплоснабжения гражданина-потребителя с единой теплоснабжающей организацией считается заключенным с даты подключения его теплопотребляющей установки к системе теплоснабжения.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43. Договор теплоснабжения, заключенный на определенный срок, считается продленным на тот же срок и на тех же условиях, если за месяц до окончания срока его действия ни одна из сторон не заявит о его прекращении либо о заключении договора на иных условиях.</w:t>
      </w:r>
    </w:p>
    <w:p w:rsidR="008154B3" w:rsidRPr="00A53F37" w:rsidRDefault="008154B3">
      <w:pPr>
        <w:pStyle w:val="ConsPlusNormal"/>
        <w:jc w:val="center"/>
        <w:rPr>
          <w:rFonts w:asciiTheme="majorHAnsi" w:hAnsiTheme="majorHAnsi"/>
        </w:rPr>
      </w:pPr>
    </w:p>
    <w:p w:rsidR="008154B3" w:rsidRPr="00A53F37" w:rsidRDefault="008154B3">
      <w:pPr>
        <w:pStyle w:val="ConsPlusNormal"/>
        <w:jc w:val="center"/>
        <w:rPr>
          <w:rFonts w:asciiTheme="majorHAnsi" w:hAnsiTheme="majorHAnsi"/>
        </w:rPr>
      </w:pPr>
      <w:r w:rsidRPr="00A53F37">
        <w:rPr>
          <w:rFonts w:asciiTheme="majorHAnsi" w:hAnsiTheme="majorHAnsi"/>
        </w:rPr>
        <w:t>Порядок заключения договора теплоснабжения</w:t>
      </w:r>
    </w:p>
    <w:p w:rsidR="008154B3" w:rsidRPr="00A53F37" w:rsidRDefault="008154B3">
      <w:pPr>
        <w:pStyle w:val="ConsPlusNormal"/>
        <w:jc w:val="center"/>
        <w:rPr>
          <w:rFonts w:asciiTheme="majorHAnsi" w:hAnsiTheme="majorHAnsi"/>
        </w:rPr>
      </w:pPr>
      <w:r w:rsidRPr="00A53F37">
        <w:rPr>
          <w:rFonts w:asciiTheme="majorHAnsi" w:hAnsiTheme="majorHAnsi"/>
        </w:rPr>
        <w:t>в случае, если помещения, находящиеся в одном здании,</w:t>
      </w:r>
    </w:p>
    <w:p w:rsidR="008154B3" w:rsidRPr="00A53F37" w:rsidRDefault="008154B3">
      <w:pPr>
        <w:pStyle w:val="ConsPlusNormal"/>
        <w:jc w:val="center"/>
        <w:rPr>
          <w:rFonts w:asciiTheme="majorHAnsi" w:hAnsiTheme="majorHAnsi"/>
        </w:rPr>
      </w:pPr>
      <w:r w:rsidRPr="00A53F37">
        <w:rPr>
          <w:rFonts w:asciiTheme="majorHAnsi" w:hAnsiTheme="majorHAnsi"/>
        </w:rPr>
        <w:t>принадлежат 2 и более лицам или используются ими</w:t>
      </w:r>
    </w:p>
    <w:p w:rsidR="008154B3" w:rsidRPr="00A53F37" w:rsidRDefault="008154B3">
      <w:pPr>
        <w:pStyle w:val="ConsPlusNormal"/>
        <w:jc w:val="center"/>
        <w:rPr>
          <w:rFonts w:asciiTheme="majorHAnsi" w:hAnsiTheme="majorHAnsi"/>
        </w:rPr>
      </w:pP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44. В случае если в жилом доме имеется встроенное или пристроенное нежилое помещение и тепловой ввод находится в жилой части дома, то заявка о заключении договора теплоснабжения подается лицом, осуществляющим деятельность по управлению многоквартирным домом в соответствии с жилищным </w:t>
      </w:r>
      <w:hyperlink r:id="rId19" w:history="1">
        <w:r w:rsidRPr="00A53F37">
          <w:rPr>
            <w:rFonts w:asciiTheme="majorHAnsi" w:hAnsiTheme="majorHAnsi"/>
          </w:rPr>
          <w:t>законодательством</w:t>
        </w:r>
      </w:hyperlink>
      <w:r w:rsidRPr="00A53F37">
        <w:rPr>
          <w:rFonts w:asciiTheme="majorHAnsi" w:hAnsiTheme="majorHAnsi"/>
        </w:rPr>
        <w:t>, при этом объем потребления и порядок учета поставляемых собственникам жилых и нежилых помещений тепловой энергии (мощности) и (или) теплоносителя фиксируются в договоре теплоснабжения раздельно по жилой части дома и встроенному или пристроенному нежилому помещению.</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В случае если в жилом доме имеется встроенное или пристроенное нежилое помещение и тепловой ввод находится в нежилой части дома, то заявки о заключении договора теплоснабжения подаются владельцем нежилого помещения и лицом, осуществляющим деятельность по управлению многоквартирным домом в соответствии с жилищным законодательством, при этом объем потребления и порядок учета поставляемых собственникам жилых и нежилых помещений тепловой энергии (мощности) и (или) теплоносителя фиксируются в договоре теплоснабжения раздельно по жилой части дома и встроенному или пристроенному нежилому помещению.</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В случае если в нежилом здании имеется 1 тепловой ввод, то заявка на заключение договора теплоснабжения подается владельцем нежилого помещения, в котором имеется тепловой ввод, при наличии в нежилом здании нескольких тепловых вводов, заявки на заключение договора теплоснабжения подаются каждым владельцем помещения, в котором имеется тепловой ввод. Отношения по обеспечению тепловой энергией (мощностью) и (или) теплоносителем и оплате соответствующих услуг с владельцами иных помещений, не имеющих теплового ввода, определяются по соглашению между владельцами таких помещений и владельцами помещений, заключивших договор теплоснабжения.</w:t>
      </w:r>
    </w:p>
    <w:p w:rsidR="008154B3" w:rsidRPr="00A53F37" w:rsidRDefault="008154B3">
      <w:pPr>
        <w:pStyle w:val="ConsPlusNormal"/>
        <w:jc w:val="center"/>
        <w:rPr>
          <w:rFonts w:asciiTheme="majorHAnsi" w:hAnsiTheme="majorHAnsi"/>
        </w:rPr>
      </w:pPr>
    </w:p>
    <w:p w:rsidR="008154B3" w:rsidRPr="00A53F37" w:rsidRDefault="008154B3">
      <w:pPr>
        <w:pStyle w:val="ConsPlusNormal"/>
        <w:jc w:val="center"/>
        <w:rPr>
          <w:rFonts w:asciiTheme="majorHAnsi" w:hAnsiTheme="majorHAnsi"/>
        </w:rPr>
      </w:pPr>
      <w:r w:rsidRPr="00A53F37">
        <w:rPr>
          <w:rFonts w:asciiTheme="majorHAnsi" w:hAnsiTheme="majorHAnsi"/>
        </w:rPr>
        <w:lastRenderedPageBreak/>
        <w:t>IV. Особенности заключения договоров поставки тепловой</w:t>
      </w:r>
    </w:p>
    <w:p w:rsidR="008154B3" w:rsidRPr="00A53F37" w:rsidRDefault="008154B3">
      <w:pPr>
        <w:pStyle w:val="ConsPlusNormal"/>
        <w:jc w:val="center"/>
        <w:rPr>
          <w:rFonts w:asciiTheme="majorHAnsi" w:hAnsiTheme="majorHAnsi"/>
        </w:rPr>
      </w:pPr>
      <w:r w:rsidRPr="00A53F37">
        <w:rPr>
          <w:rFonts w:asciiTheme="majorHAnsi" w:hAnsiTheme="majorHAnsi"/>
        </w:rPr>
        <w:t>энергии (мощности) и (или) теплоносителя</w:t>
      </w:r>
    </w:p>
    <w:p w:rsidR="008154B3" w:rsidRPr="00A53F37" w:rsidRDefault="008154B3">
      <w:pPr>
        <w:pStyle w:val="ConsPlusNormal"/>
        <w:jc w:val="center"/>
        <w:rPr>
          <w:rFonts w:asciiTheme="majorHAnsi" w:hAnsiTheme="majorHAnsi"/>
        </w:rPr>
      </w:pPr>
    </w:p>
    <w:p w:rsidR="008154B3" w:rsidRPr="00A53F37" w:rsidRDefault="008154B3">
      <w:pPr>
        <w:pStyle w:val="ConsPlusNormal"/>
        <w:jc w:val="center"/>
        <w:rPr>
          <w:rFonts w:asciiTheme="majorHAnsi" w:hAnsiTheme="majorHAnsi"/>
        </w:rPr>
      </w:pPr>
      <w:r w:rsidRPr="00A53F37">
        <w:rPr>
          <w:rFonts w:asciiTheme="majorHAnsi" w:hAnsiTheme="majorHAnsi"/>
        </w:rPr>
        <w:t>Особенности заключения договора поставки</w:t>
      </w:r>
    </w:p>
    <w:p w:rsidR="008154B3" w:rsidRPr="00A53F37" w:rsidRDefault="008154B3">
      <w:pPr>
        <w:pStyle w:val="ConsPlusNormal"/>
        <w:jc w:val="center"/>
        <w:rPr>
          <w:rFonts w:asciiTheme="majorHAnsi" w:hAnsiTheme="majorHAnsi"/>
        </w:rPr>
      </w:pPr>
      <w:r w:rsidRPr="00A53F37">
        <w:rPr>
          <w:rFonts w:asciiTheme="majorHAnsi" w:hAnsiTheme="majorHAnsi"/>
        </w:rPr>
        <w:t>тепловой энергии (мощности) и (или) теплоносителя</w:t>
      </w:r>
    </w:p>
    <w:p w:rsidR="008154B3" w:rsidRPr="00A53F37" w:rsidRDefault="008154B3">
      <w:pPr>
        <w:pStyle w:val="ConsPlusNormal"/>
        <w:jc w:val="center"/>
        <w:rPr>
          <w:rFonts w:asciiTheme="majorHAnsi" w:hAnsiTheme="majorHAnsi"/>
        </w:rPr>
      </w:pPr>
      <w:r w:rsidRPr="00A53F37">
        <w:rPr>
          <w:rFonts w:asciiTheme="majorHAnsi" w:hAnsiTheme="majorHAnsi"/>
        </w:rPr>
        <w:t>между владельцем источника тепловой энергии и единой</w:t>
      </w:r>
    </w:p>
    <w:p w:rsidR="008154B3" w:rsidRPr="00A53F37" w:rsidRDefault="008154B3">
      <w:pPr>
        <w:pStyle w:val="ConsPlusNormal"/>
        <w:jc w:val="center"/>
        <w:rPr>
          <w:rFonts w:asciiTheme="majorHAnsi" w:hAnsiTheme="majorHAnsi"/>
        </w:rPr>
      </w:pPr>
      <w:r w:rsidRPr="00A53F37">
        <w:rPr>
          <w:rFonts w:asciiTheme="majorHAnsi" w:hAnsiTheme="majorHAnsi"/>
        </w:rPr>
        <w:t>теплоснабжающей организацией в отношении объема тепловой</w:t>
      </w:r>
    </w:p>
    <w:p w:rsidR="008154B3" w:rsidRPr="00A53F37" w:rsidRDefault="008154B3">
      <w:pPr>
        <w:pStyle w:val="ConsPlusNormal"/>
        <w:jc w:val="center"/>
        <w:rPr>
          <w:rFonts w:asciiTheme="majorHAnsi" w:hAnsiTheme="majorHAnsi"/>
        </w:rPr>
      </w:pPr>
      <w:r w:rsidRPr="00A53F37">
        <w:rPr>
          <w:rFonts w:asciiTheme="majorHAnsi" w:hAnsiTheme="majorHAnsi"/>
        </w:rPr>
        <w:t>нагрузки, распределенной в соответствии</w:t>
      </w:r>
    </w:p>
    <w:p w:rsidR="008154B3" w:rsidRPr="00A53F37" w:rsidRDefault="008154B3">
      <w:pPr>
        <w:pStyle w:val="ConsPlusNormal"/>
        <w:jc w:val="center"/>
        <w:rPr>
          <w:rFonts w:asciiTheme="majorHAnsi" w:hAnsiTheme="majorHAnsi"/>
        </w:rPr>
      </w:pPr>
      <w:r w:rsidRPr="00A53F37">
        <w:rPr>
          <w:rFonts w:asciiTheme="majorHAnsi" w:hAnsiTheme="majorHAnsi"/>
        </w:rPr>
        <w:t>со схемой теплоснабжения</w:t>
      </w:r>
    </w:p>
    <w:p w:rsidR="008154B3" w:rsidRPr="00A53F37" w:rsidRDefault="008154B3">
      <w:pPr>
        <w:pStyle w:val="ConsPlusNormal"/>
        <w:jc w:val="center"/>
        <w:rPr>
          <w:rFonts w:asciiTheme="majorHAnsi" w:hAnsiTheme="majorHAnsi"/>
        </w:rPr>
      </w:pPr>
    </w:p>
    <w:p w:rsidR="008154B3" w:rsidRPr="00A53F37" w:rsidRDefault="008154B3">
      <w:pPr>
        <w:pStyle w:val="ConsPlusNormal"/>
        <w:ind w:firstLine="540"/>
        <w:jc w:val="both"/>
        <w:rPr>
          <w:rFonts w:asciiTheme="majorHAnsi" w:hAnsiTheme="majorHAnsi"/>
        </w:rPr>
      </w:pPr>
      <w:bookmarkStart w:id="20" w:name="P204"/>
      <w:bookmarkEnd w:id="20"/>
      <w:r w:rsidRPr="00A53F37">
        <w:rPr>
          <w:rFonts w:asciiTheme="majorHAnsi" w:hAnsiTheme="majorHAnsi"/>
        </w:rPr>
        <w:t>45. Единая теплоснабжающая организация (покупатель) и теплоснабжающие организации, владеющие на праве собственности или ином законном основании источниками тепловой энергии в системе теплоснабжения (поставщик), обязаны заключить договор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Договор поставки тепловой энергии (мощности) и (или) теплоносителя заключается в порядке и на условиях, которые предусмотрены Федеральным </w:t>
      </w:r>
      <w:hyperlink r:id="rId20" w:history="1">
        <w:r w:rsidRPr="00A53F37">
          <w:rPr>
            <w:rFonts w:asciiTheme="majorHAnsi" w:hAnsiTheme="majorHAnsi"/>
          </w:rPr>
          <w:t>законом</w:t>
        </w:r>
      </w:hyperlink>
      <w:r w:rsidRPr="00A53F37">
        <w:rPr>
          <w:rFonts w:asciiTheme="majorHAnsi" w:hAnsiTheme="majorHAnsi"/>
        </w:rPr>
        <w:t xml:space="preserve"> "О теплоснабжении" для договоров теплоснабжения, с учетом особенностей, установленных настоящими Правилами.</w:t>
      </w:r>
    </w:p>
    <w:p w:rsidR="008154B3" w:rsidRPr="00A53F37" w:rsidRDefault="008154B3">
      <w:pPr>
        <w:pStyle w:val="ConsPlusNormal"/>
        <w:ind w:firstLine="540"/>
        <w:jc w:val="both"/>
        <w:rPr>
          <w:rFonts w:asciiTheme="majorHAnsi" w:hAnsiTheme="majorHAnsi"/>
        </w:rPr>
      </w:pPr>
      <w:bookmarkStart w:id="21" w:name="P206"/>
      <w:bookmarkEnd w:id="21"/>
      <w:r w:rsidRPr="00A53F37">
        <w:rPr>
          <w:rFonts w:asciiTheme="majorHAnsi" w:hAnsiTheme="majorHAnsi"/>
        </w:rPr>
        <w:t>46. Для заключения договора поставки тепловой энергии (мощности) и (или) теплоносителя любая из сторон договора направляет другой стороне предложение о заключении договора поставки тепловой энергии (мощности) и (или) теплоносителя и прилагает к нему следующие сведения и документы:</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полное наименование организации поставщика (покупателя), его местонахождение;</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местонахождение источников тепловой энергии и место их подключения к системе теплоснабжения;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документы, подтверждающие подключение источников тепловой энергии, перечисленные в </w:t>
      </w:r>
      <w:hyperlink w:anchor="P176" w:history="1">
        <w:r w:rsidRPr="00A53F37">
          <w:rPr>
            <w:rFonts w:asciiTheme="majorHAnsi" w:hAnsiTheme="majorHAnsi"/>
          </w:rPr>
          <w:t>пункте 37</w:t>
        </w:r>
      </w:hyperlink>
      <w:r w:rsidRPr="00A53F37">
        <w:rPr>
          <w:rFonts w:asciiTheme="majorHAnsi" w:hAnsiTheme="majorHAnsi"/>
        </w:rPr>
        <w:t xml:space="preserve"> настоящих Правил;</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объемы тепловой нагрузки, распределенной в соответствии со схемой теплоснабжения, в течение срока действия договора или в течение 1-го года срока действия договора, если договор заключается на срок более 1 года;</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срок действия договора.</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Инициатор заключения договора вправе приложить к заявке проект договора поставки тепловой энергии (мощности).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47. В случае когда инициатором заключения договора поставки тепловой энергии (мощности) и (или) теплоносителя выступает поставщик и в его предложении о заключении договора поставки тепловой энергии (мощности) и (или) теплоносителя отсутствуют сведения и документы, указанные в </w:t>
      </w:r>
      <w:hyperlink w:anchor="P206" w:history="1">
        <w:r w:rsidRPr="00A53F37">
          <w:rPr>
            <w:rFonts w:asciiTheme="majorHAnsi" w:hAnsiTheme="majorHAnsi"/>
          </w:rPr>
          <w:t>пункте 46</w:t>
        </w:r>
      </w:hyperlink>
      <w:r w:rsidRPr="00A53F37">
        <w:rPr>
          <w:rFonts w:asciiTheme="majorHAnsi" w:hAnsiTheme="majorHAnsi"/>
        </w:rPr>
        <w:t xml:space="preserve"> настоящих Правил, единая теплоснабжающая организация (покупатель) самостоятельно определяет их исходя из содержания схемы теплоснабжения и в течение 30 дней со дня получения предложения о заключении договора направляет поставщику подписанный со своей стороны проект договора, а в случае если поставщиком представлен проект договора - подписывает его.</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48. Поставщик, получивший от единой теплоснабжающей организации (покупателя) проект договора поставки тепловой энергии (мощности) и (или) теплоносителя, заполняет его в части, относящейся к сведениям о поставщике, и в течение 7 дней со дня получения проекта договора направляет подписанный экземпляр договора единой теплоснабжающей организации (покупателю).</w:t>
      </w:r>
    </w:p>
    <w:p w:rsidR="008154B3" w:rsidRPr="00A53F37" w:rsidRDefault="008154B3">
      <w:pPr>
        <w:pStyle w:val="ConsPlusNormal"/>
        <w:ind w:firstLine="540"/>
        <w:jc w:val="both"/>
        <w:rPr>
          <w:rFonts w:asciiTheme="majorHAnsi" w:hAnsiTheme="majorHAnsi"/>
        </w:rPr>
      </w:pPr>
      <w:bookmarkStart w:id="22" w:name="P215"/>
      <w:bookmarkEnd w:id="22"/>
      <w:r w:rsidRPr="00A53F37">
        <w:rPr>
          <w:rFonts w:asciiTheme="majorHAnsi" w:hAnsiTheme="majorHAnsi"/>
        </w:rPr>
        <w:t xml:space="preserve">49. В случае если при заключении договора поставки между теплоснабжающей </w:t>
      </w:r>
      <w:r w:rsidRPr="00A53F37">
        <w:rPr>
          <w:rFonts w:asciiTheme="majorHAnsi" w:hAnsiTheme="majorHAnsi"/>
        </w:rPr>
        <w:lastRenderedPageBreak/>
        <w:t>организацией (поставщиком) и единой теплоснабжающей организацией (покупателем) возникли разногласия по отдельным условиям договора, сторона, предложившая заключить договор и получившая от другой стороны предложение о внесении изменений в проект договора, в течение 30 дней со дня получения этого предложения принимает меры по согласованию соответствующих условий договора либо письменно уведомляет другую сторону об отказе от внесения полученных предложений в проект договора с указанием причин отказа.</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50. Сторона, получившая предложение о заключении договора или об изменении соответствующих условий договора, но не принявшая мер по согласованию условий поставки и не уведомившая другую сторону письменно об отказе от подписания договора или от внесения полученных предложений в проект договора с указанием причин отказа, в срок, предусмотренный </w:t>
      </w:r>
      <w:hyperlink w:anchor="P215" w:history="1">
        <w:r w:rsidRPr="00A53F37">
          <w:rPr>
            <w:rFonts w:asciiTheme="majorHAnsi" w:hAnsiTheme="majorHAnsi"/>
          </w:rPr>
          <w:t>пунктом 49</w:t>
        </w:r>
      </w:hyperlink>
      <w:r w:rsidRPr="00A53F37">
        <w:rPr>
          <w:rFonts w:asciiTheme="majorHAnsi" w:hAnsiTheme="majorHAnsi"/>
        </w:rPr>
        <w:t xml:space="preserve"> настоящих Правил, обязана возместить убытки, вызванные уклонением от согласования условий договора.</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51. Договор поставки определяет:</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объем тепловой энергии (мощности) и (или) теплоносителя, предусмотренный для поставки поставщиком и приобретения покупателем;</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параметры качества поставляемой тепловой энергии и (или) теплоносителя (температурные и гидравлические режимы);</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уполномоченных должностных лиц сторон, ответственных за выполнение условий договора;</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ответственность поставщика за несоблюдение требований к параметрам качества тепловой энергии и (или) теплоносителя, ответственность покупателя за нарушение условий о количестве, качестве и значениях термодинамических параметров возвращаемого теплоносителя;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ответственность покупателя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порядок расчетов по договору;</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порядок осуществления учета поставляемой тепловой энергии (мощности) и (или) теплоносителя.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К договору в обязательном порядке прилагается акт разграничения балансовой принадлежности тепловых сетей и акт разграничения эксплуатационной ответственности сторон и иных организаций.</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52. Договорный объем поставки тепловой энергии (мощности) и (или) теплоносителя с помесячной детализацией определяется сторонами ежегодно в соответствии со схемой теплоснабжения и может меняться в порядке, установленном договором.</w:t>
      </w:r>
    </w:p>
    <w:p w:rsidR="008154B3" w:rsidRPr="00A53F37" w:rsidRDefault="008154B3">
      <w:pPr>
        <w:pStyle w:val="ConsPlusNormal"/>
        <w:ind w:firstLine="540"/>
        <w:jc w:val="both"/>
        <w:rPr>
          <w:rFonts w:asciiTheme="majorHAnsi" w:hAnsiTheme="majorHAnsi"/>
        </w:rPr>
      </w:pPr>
      <w:bookmarkStart w:id="23" w:name="P227"/>
      <w:bookmarkEnd w:id="23"/>
      <w:r w:rsidRPr="00A53F37">
        <w:rPr>
          <w:rFonts w:asciiTheme="majorHAnsi" w:hAnsiTheme="majorHAnsi"/>
        </w:rPr>
        <w:t>53. В случае неоднократного (2 и более раз в течение 12 месяцев) нарушения единой теплоснабжающей организацией (покупателем) обязательств по оплате тепловой энергии (мощности) и (или) теплоносителя поставщик вправе потребовать внесения изменений в договор поставки, предусматривающих сокращение периода платежа и открытие единой теплоснабжающей организацией аккредитива или предоставление иных гарантий платежа.</w:t>
      </w:r>
    </w:p>
    <w:p w:rsidR="008154B3" w:rsidRPr="00A53F37" w:rsidRDefault="008154B3">
      <w:pPr>
        <w:pStyle w:val="ConsPlusNormal"/>
        <w:ind w:firstLine="540"/>
        <w:jc w:val="both"/>
        <w:rPr>
          <w:rFonts w:asciiTheme="majorHAnsi" w:hAnsiTheme="majorHAnsi"/>
        </w:rPr>
      </w:pPr>
    </w:p>
    <w:p w:rsidR="008154B3" w:rsidRPr="00A53F37" w:rsidRDefault="008154B3">
      <w:pPr>
        <w:pStyle w:val="ConsPlusNormal"/>
        <w:jc w:val="center"/>
        <w:rPr>
          <w:rFonts w:asciiTheme="majorHAnsi" w:hAnsiTheme="majorHAnsi"/>
        </w:rPr>
      </w:pPr>
      <w:r w:rsidRPr="00A53F37">
        <w:rPr>
          <w:rFonts w:asciiTheme="majorHAnsi" w:hAnsiTheme="majorHAnsi"/>
        </w:rPr>
        <w:t>Особенности заключения договора поставки</w:t>
      </w:r>
    </w:p>
    <w:p w:rsidR="008154B3" w:rsidRPr="00A53F37" w:rsidRDefault="008154B3">
      <w:pPr>
        <w:pStyle w:val="ConsPlusNormal"/>
        <w:jc w:val="center"/>
        <w:rPr>
          <w:rFonts w:asciiTheme="majorHAnsi" w:hAnsiTheme="majorHAnsi"/>
        </w:rPr>
      </w:pPr>
      <w:r w:rsidRPr="00A53F37">
        <w:rPr>
          <w:rFonts w:asciiTheme="majorHAnsi" w:hAnsiTheme="majorHAnsi"/>
        </w:rPr>
        <w:t>тепловой энергии (мощности) и (или) теплоносителя</w:t>
      </w:r>
    </w:p>
    <w:p w:rsidR="008154B3" w:rsidRPr="00A53F37" w:rsidRDefault="008154B3">
      <w:pPr>
        <w:pStyle w:val="ConsPlusNormal"/>
        <w:jc w:val="center"/>
        <w:rPr>
          <w:rFonts w:asciiTheme="majorHAnsi" w:hAnsiTheme="majorHAnsi"/>
        </w:rPr>
      </w:pPr>
      <w:r w:rsidRPr="00A53F37">
        <w:rPr>
          <w:rFonts w:asciiTheme="majorHAnsi" w:hAnsiTheme="majorHAnsi"/>
        </w:rPr>
        <w:t>между единой теплоснабжающей организацией и теплосетевыми</w:t>
      </w:r>
    </w:p>
    <w:p w:rsidR="008154B3" w:rsidRPr="00A53F37" w:rsidRDefault="008154B3">
      <w:pPr>
        <w:pStyle w:val="ConsPlusNormal"/>
        <w:jc w:val="center"/>
        <w:rPr>
          <w:rFonts w:asciiTheme="majorHAnsi" w:hAnsiTheme="majorHAnsi"/>
        </w:rPr>
      </w:pPr>
      <w:r w:rsidRPr="00A53F37">
        <w:rPr>
          <w:rFonts w:asciiTheme="majorHAnsi" w:hAnsiTheme="majorHAnsi"/>
        </w:rPr>
        <w:t>организациями в целях компенсации потерь</w:t>
      </w:r>
    </w:p>
    <w:p w:rsidR="008154B3" w:rsidRPr="00A53F37" w:rsidRDefault="008154B3">
      <w:pPr>
        <w:pStyle w:val="ConsPlusNormal"/>
        <w:jc w:val="center"/>
        <w:rPr>
          <w:rFonts w:asciiTheme="majorHAnsi" w:hAnsiTheme="majorHAnsi"/>
        </w:rPr>
      </w:pPr>
    </w:p>
    <w:p w:rsidR="008154B3" w:rsidRPr="00A53F37" w:rsidRDefault="008154B3">
      <w:pPr>
        <w:pStyle w:val="ConsPlusNormal"/>
        <w:ind w:firstLine="540"/>
        <w:jc w:val="both"/>
        <w:rPr>
          <w:rFonts w:asciiTheme="majorHAnsi" w:hAnsiTheme="majorHAnsi"/>
        </w:rPr>
      </w:pPr>
      <w:r w:rsidRPr="00A53F37">
        <w:rPr>
          <w:rFonts w:asciiTheme="majorHAnsi" w:hAnsiTheme="majorHAnsi"/>
        </w:rPr>
        <w:lastRenderedPageBreak/>
        <w:t xml:space="preserve">54. Договор поставки тепловой энергии (мощности) и (или) теплоносителя между единой теплоснабжающей организацией (поставщиком) и теплосетевыми организациями (покупателями) в целях компенсации потерь заключается в порядке и на условиях, которые предусмотрены </w:t>
      </w:r>
      <w:hyperlink w:anchor="P204" w:history="1">
        <w:r w:rsidRPr="00A53F37">
          <w:rPr>
            <w:rFonts w:asciiTheme="majorHAnsi" w:hAnsiTheme="majorHAnsi"/>
          </w:rPr>
          <w:t>пунктами 45</w:t>
        </w:r>
      </w:hyperlink>
      <w:r w:rsidRPr="00A53F37">
        <w:rPr>
          <w:rFonts w:asciiTheme="majorHAnsi" w:hAnsiTheme="majorHAnsi"/>
        </w:rPr>
        <w:t xml:space="preserve"> - </w:t>
      </w:r>
      <w:hyperlink w:anchor="P227" w:history="1">
        <w:r w:rsidRPr="00A53F37">
          <w:rPr>
            <w:rFonts w:asciiTheme="majorHAnsi" w:hAnsiTheme="majorHAnsi"/>
          </w:rPr>
          <w:t>53</w:t>
        </w:r>
      </w:hyperlink>
      <w:r w:rsidRPr="00A53F37">
        <w:rPr>
          <w:rFonts w:asciiTheme="majorHAnsi" w:hAnsiTheme="majorHAnsi"/>
        </w:rPr>
        <w:t xml:space="preserve"> настоящих Правил, с учетом положений настоящего раздела.</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По договору поставки тепловой энергии (мощности) и (или) теплоносителя для компенсации потерь единая теплоснабжающая организация (поставщик) определяет объем потерь тепловой энергии и теплоносителя в соответствии с правилами коммерческого учета тепловой энергии, теплоносителя, утверждаемыми федеральным органом исполнительной власти, уполномоченным на реализацию государственной политики в сфере теплоснабжения.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Объем потерь тепловой энергии и теплоносителя в тепловых сетях определяется единой теплоснабжающей организацией за расчетный период на основании данных коммерческого учета тепловой энергии, собранных самостоятельно, а также предоставленных теплоснабжающими и теплосетевыми организациями, тепловые сети которых технологически присоединены к ее тепловым сетям, и зафиксированных в первичных учетных документах, составленных в соответствии с договорами оказания услуг по передаче тепловой энергии, или расчетным способом. На основании указанных данных единая теплоснабжающая организация представляет теплосетевой организации данные о величине потерь тепловой энергии и теплоносителя.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55. Потери тепловой энергии и теплоносителя в тепловых сетях компенсируются теплосетевыми организациями (покупателями) путем производства на собственных источниках тепловой энергии или путем приобретения тепловой энергии и теплоносителя у единой теплоснабжающей организации по регулируемым ценам (тарифам) или по ценам, определяемым по соглашению сторон в случаях, установленных Федеральным </w:t>
      </w:r>
      <w:hyperlink r:id="rId21" w:history="1">
        <w:r w:rsidRPr="00A53F37">
          <w:rPr>
            <w:rFonts w:asciiTheme="majorHAnsi" w:hAnsiTheme="majorHAnsi"/>
          </w:rPr>
          <w:t>законом</w:t>
        </w:r>
      </w:hyperlink>
      <w:r w:rsidRPr="00A53F37">
        <w:rPr>
          <w:rFonts w:asciiTheme="majorHAnsi" w:hAnsiTheme="majorHAnsi"/>
        </w:rPr>
        <w:t xml:space="preserve"> "О теплоснабжении". В случае если единая теплоснабжающая организация не владеет на праве собственности или ином законном основании источниками тепловой энергии, она закупает тепловую энергию (мощность) и (или) теплоноситель для компенсации потерь у владельцев источников тепловой энергии в системе теплоснабжения на основании договоров поставки тепловой энергии (мощности) и (или) теплоносителя.</w:t>
      </w:r>
    </w:p>
    <w:p w:rsidR="008154B3" w:rsidRPr="00A53F37" w:rsidRDefault="008154B3">
      <w:pPr>
        <w:pStyle w:val="ConsPlusNormal"/>
        <w:jc w:val="both"/>
        <w:rPr>
          <w:rFonts w:asciiTheme="majorHAnsi" w:hAnsiTheme="majorHAnsi"/>
        </w:rPr>
      </w:pPr>
      <w:r w:rsidRPr="00A53F37">
        <w:rPr>
          <w:rFonts w:asciiTheme="majorHAnsi" w:hAnsiTheme="majorHAnsi"/>
        </w:rPr>
        <w:t xml:space="preserve">(в ред. </w:t>
      </w:r>
      <w:hyperlink r:id="rId22" w:history="1">
        <w:r w:rsidRPr="00A53F37">
          <w:rPr>
            <w:rFonts w:asciiTheme="majorHAnsi" w:hAnsiTheme="majorHAnsi"/>
          </w:rPr>
          <w:t>Постановления</w:t>
        </w:r>
      </w:hyperlink>
      <w:r w:rsidRPr="00A53F37">
        <w:rPr>
          <w:rFonts w:asciiTheme="majorHAnsi" w:hAnsiTheme="majorHAnsi"/>
        </w:rPr>
        <w:t xml:space="preserve"> Правительства РФ от 31.12.2015 N 1530)</w:t>
      </w:r>
    </w:p>
    <w:p w:rsidR="008154B3" w:rsidRPr="00A53F37" w:rsidRDefault="008154B3">
      <w:pPr>
        <w:pStyle w:val="ConsPlusNormal"/>
        <w:ind w:firstLine="540"/>
        <w:jc w:val="both"/>
        <w:rPr>
          <w:rFonts w:asciiTheme="majorHAnsi" w:hAnsiTheme="majorHAnsi"/>
        </w:rPr>
      </w:pPr>
    </w:p>
    <w:p w:rsidR="008154B3" w:rsidRPr="00A53F37" w:rsidRDefault="008154B3">
      <w:pPr>
        <w:pStyle w:val="ConsPlusNormal"/>
        <w:jc w:val="center"/>
        <w:rPr>
          <w:rFonts w:asciiTheme="majorHAnsi" w:hAnsiTheme="majorHAnsi"/>
        </w:rPr>
      </w:pPr>
      <w:r w:rsidRPr="00A53F37">
        <w:rPr>
          <w:rFonts w:asciiTheme="majorHAnsi" w:hAnsiTheme="majorHAnsi"/>
        </w:rPr>
        <w:t>V. Договор оказания услуг по передаче тепловой</w:t>
      </w:r>
    </w:p>
    <w:p w:rsidR="008154B3" w:rsidRPr="00A53F37" w:rsidRDefault="008154B3">
      <w:pPr>
        <w:pStyle w:val="ConsPlusNormal"/>
        <w:jc w:val="center"/>
        <w:rPr>
          <w:rFonts w:asciiTheme="majorHAnsi" w:hAnsiTheme="majorHAnsi"/>
        </w:rPr>
      </w:pPr>
      <w:r w:rsidRPr="00A53F37">
        <w:rPr>
          <w:rFonts w:asciiTheme="majorHAnsi" w:hAnsiTheme="majorHAnsi"/>
        </w:rPr>
        <w:t>энергии, теплоносителя</w:t>
      </w:r>
    </w:p>
    <w:p w:rsidR="008154B3" w:rsidRPr="00A53F37" w:rsidRDefault="008154B3">
      <w:pPr>
        <w:pStyle w:val="ConsPlusNormal"/>
        <w:jc w:val="center"/>
        <w:rPr>
          <w:rFonts w:asciiTheme="majorHAnsi" w:hAnsiTheme="majorHAnsi"/>
        </w:rPr>
      </w:pPr>
    </w:p>
    <w:p w:rsidR="008154B3" w:rsidRPr="00A53F37" w:rsidRDefault="008154B3">
      <w:pPr>
        <w:pStyle w:val="ConsPlusNormal"/>
        <w:jc w:val="center"/>
        <w:rPr>
          <w:rFonts w:asciiTheme="majorHAnsi" w:hAnsiTheme="majorHAnsi"/>
        </w:rPr>
      </w:pPr>
      <w:r w:rsidRPr="00A53F37">
        <w:rPr>
          <w:rFonts w:asciiTheme="majorHAnsi" w:hAnsiTheme="majorHAnsi"/>
        </w:rPr>
        <w:t>Порядок заключения и исполнения договора оказания услуг</w:t>
      </w:r>
    </w:p>
    <w:p w:rsidR="008154B3" w:rsidRPr="00A53F37" w:rsidRDefault="008154B3">
      <w:pPr>
        <w:pStyle w:val="ConsPlusNormal"/>
        <w:jc w:val="center"/>
        <w:rPr>
          <w:rFonts w:asciiTheme="majorHAnsi" w:hAnsiTheme="majorHAnsi"/>
        </w:rPr>
      </w:pPr>
      <w:r w:rsidRPr="00A53F37">
        <w:rPr>
          <w:rFonts w:asciiTheme="majorHAnsi" w:hAnsiTheme="majorHAnsi"/>
        </w:rPr>
        <w:t>по передаче тепловой энергии, теплоносителя</w:t>
      </w:r>
    </w:p>
    <w:p w:rsidR="008154B3" w:rsidRPr="00A53F37" w:rsidRDefault="008154B3">
      <w:pPr>
        <w:pStyle w:val="ConsPlusNormal"/>
        <w:jc w:val="center"/>
        <w:rPr>
          <w:rFonts w:asciiTheme="majorHAnsi" w:hAnsiTheme="majorHAnsi"/>
        </w:rPr>
      </w:pPr>
    </w:p>
    <w:p w:rsidR="008154B3" w:rsidRPr="00A53F37" w:rsidRDefault="008154B3">
      <w:pPr>
        <w:pStyle w:val="ConsPlusNormal"/>
        <w:ind w:firstLine="540"/>
        <w:jc w:val="both"/>
        <w:rPr>
          <w:rFonts w:asciiTheme="majorHAnsi" w:hAnsiTheme="majorHAnsi"/>
        </w:rPr>
      </w:pPr>
      <w:r w:rsidRPr="00A53F37">
        <w:rPr>
          <w:rFonts w:asciiTheme="majorHAnsi" w:hAnsiTheme="majorHAnsi"/>
        </w:rPr>
        <w:t>56.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8154B3" w:rsidRPr="00A53F37" w:rsidRDefault="008154B3">
      <w:pPr>
        <w:pStyle w:val="ConsPlusNormal"/>
        <w:ind w:firstLine="540"/>
        <w:jc w:val="both"/>
        <w:rPr>
          <w:rFonts w:asciiTheme="majorHAnsi" w:hAnsiTheme="majorHAnsi"/>
        </w:rPr>
      </w:pPr>
      <w:bookmarkStart w:id="24" w:name="P247"/>
      <w:bookmarkEnd w:id="24"/>
      <w:r w:rsidRPr="00A53F37">
        <w:rPr>
          <w:rFonts w:asciiTheme="majorHAnsi" w:hAnsiTheme="majorHAnsi"/>
        </w:rPr>
        <w:t xml:space="preserve">57. Теплоснабжающая организация, намеренная заключить с теплосетевой </w:t>
      </w:r>
      <w:r w:rsidRPr="00A53F37">
        <w:rPr>
          <w:rFonts w:asciiTheme="majorHAnsi" w:hAnsiTheme="majorHAnsi"/>
        </w:rPr>
        <w:lastRenderedPageBreak/>
        <w:t>организацией договор оказания услуг по передаче тепловой энергии, теплоносителя, направляет в теплосетевую организацию заявление о заключении договора, которое должно содержать следующие сведения: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полное наименование и место нахождения теплоснабжающей организации;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точки приема и точки передачи тепловой энергии;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объемы и предполагаемый режим передачи тепловой энергии, теплоносителя с разбивкой по месяцам и с привязкой к распределению нагрузки в схеме теплоснабжения;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объем присоединенной тепловой нагрузки и вид нагрузки теплопотребляющих установок потребителей с ее распределением по каждой точке передачи и с приложением акта разграничения балансовой принадлежности и акта разграничения эксплуатационной ответственности сторон (за исключением случаев заключения договора с единой теплоснабжающей организацией);</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срок начала оказания услуг по передаче тепловой энергии, теплоносителя.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Теплосетевая организация в течение 30 дней со дня получения указанного заявления обязана его рассмотреть и направить теплоснабжающей организации подписанный проект договора.</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58. В случае отсутствия в представленных документах сведений, указанных в </w:t>
      </w:r>
      <w:hyperlink w:anchor="P247" w:history="1">
        <w:r w:rsidRPr="00A53F37">
          <w:rPr>
            <w:rFonts w:asciiTheme="majorHAnsi" w:hAnsiTheme="majorHAnsi"/>
          </w:rPr>
          <w:t>пункте 57</w:t>
        </w:r>
      </w:hyperlink>
      <w:r w:rsidRPr="00A53F37">
        <w:rPr>
          <w:rFonts w:asciiTheme="majorHAnsi" w:hAnsiTheme="majorHAnsi"/>
        </w:rPr>
        <w:t xml:space="preserve"> настоящих Правил, теплосетевая организация в течение 5 рабочих дней со дня получения заявления от теплоснабжающей организации уведомляет ее об этом и в течение 30 дней со дня получения от теплоснабжающей организации недостающих сведений рассматривает заявление.</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59. Теплоснабжающая организация, получившая от теплосетевой организации проект договора оказания услуг по передаче тепловой энергии, теплоносителя, заполняет его в той части, в которой указываются сведения о теплоснабжающей организации, и направляет подписанный экземпляр проекта договора теплосетевой организации.</w:t>
      </w:r>
    </w:p>
    <w:p w:rsidR="008154B3" w:rsidRPr="00A53F37" w:rsidRDefault="008154B3">
      <w:pPr>
        <w:pStyle w:val="ConsPlusNormal"/>
        <w:ind w:firstLine="540"/>
        <w:jc w:val="both"/>
        <w:rPr>
          <w:rFonts w:asciiTheme="majorHAnsi" w:hAnsiTheme="majorHAnsi"/>
        </w:rPr>
      </w:pPr>
      <w:bookmarkStart w:id="25" w:name="P256"/>
      <w:bookmarkEnd w:id="25"/>
      <w:r w:rsidRPr="00A53F37">
        <w:rPr>
          <w:rFonts w:asciiTheme="majorHAnsi" w:hAnsiTheme="majorHAnsi"/>
        </w:rPr>
        <w:t>60. В случае если при заключении договора оказания услуг по передаче тепловой энергии, теплоносителя между теплоснабжающей организацией и теплосетевой организацией возникли разногласия по отдельным условиям договора, сторона, предложившая заключить договор и получившая от другой стороны протокол разногласий к проекту договора, в течение 30 дней со дня получения протокола разногласий принимает меры по согласованию соответствующих условий договора либо в письменной форме уведомляет сторону об отказе от внесения полученных предложений в проект договора с указанием причин отказа.</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61. Сторона, получившая предложение о заключении договора оказания услуг по передаче тепловой энергии, теплоносителя или протокол разногласий, но не принявшая меры по согласованию условий договора и не уведомившая другую сторону письменно об отказе от подписания договора или от внесения в соответствии с протоколом разногласий изменений в проект договора с указанием причин отказа в срок, предусмотренный </w:t>
      </w:r>
      <w:hyperlink w:anchor="P256" w:history="1">
        <w:r w:rsidRPr="00A53F37">
          <w:rPr>
            <w:rFonts w:asciiTheme="majorHAnsi" w:hAnsiTheme="majorHAnsi"/>
          </w:rPr>
          <w:t>пунктом 60</w:t>
        </w:r>
      </w:hyperlink>
      <w:r w:rsidRPr="00A53F37">
        <w:rPr>
          <w:rFonts w:asciiTheme="majorHAnsi" w:hAnsiTheme="majorHAnsi"/>
        </w:rPr>
        <w:t xml:space="preserve"> настоящих Правил, обязана возместить убытки, вызванные уклонением от согласования условий договора. При отклонении протокола разногласий либо неполучении извещения о результатах его рассмотрения сторона, направившая протокол разногласий, вправе передать разногласия, возникшие при заключении договора, на рассмотрение в суд.</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62. Договор оказания услуг по передаче тепловой энергии, теплоносителя считается заключенным с даты подписания его последней из сторон.</w:t>
      </w:r>
    </w:p>
    <w:p w:rsidR="008154B3" w:rsidRPr="00A53F37" w:rsidRDefault="008154B3">
      <w:pPr>
        <w:pStyle w:val="ConsPlusNormal"/>
        <w:ind w:firstLine="540"/>
        <w:jc w:val="both"/>
        <w:rPr>
          <w:rFonts w:asciiTheme="majorHAnsi" w:hAnsiTheme="majorHAnsi"/>
        </w:rPr>
      </w:pPr>
      <w:bookmarkStart w:id="26" w:name="P259"/>
      <w:bookmarkEnd w:id="26"/>
      <w:r w:rsidRPr="00A53F37">
        <w:rPr>
          <w:rFonts w:asciiTheme="majorHAnsi" w:hAnsiTheme="majorHAnsi"/>
        </w:rPr>
        <w:t>63. Теплосетевая организация вправе отказаться от заключения договора оказания услуг по передаче тепловой энергии, теплоносителя в следующих случаях:</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отсутствие технической возможности оказания услуг по передаче тепловой </w:t>
      </w:r>
      <w:r w:rsidRPr="00A53F37">
        <w:rPr>
          <w:rFonts w:asciiTheme="majorHAnsi" w:hAnsiTheme="majorHAnsi"/>
        </w:rPr>
        <w:lastRenderedPageBreak/>
        <w:t>энергии, теплоносителя в заявленном объеме (если заявлен объем мощности, надлежащая передача которого не может быть обеспечена теплосетевой организацией исходя из существующих условий подключения или отсутствия раздельного учета тепловой энергии, теплоносителя, поставляемых от различных источников тепловой энергии) - при заключении договора с лицами, владеющими на праве собственности или ином законном основании источниками тепловой энергии;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направление заявления о заключении договора теплоснабжающей организацией, источники тепловой энергии которой не имеют подключения (непосредственного или опосредованного) к тепловым сетям этой теплосетевой организации (за исключением единой теплоснабжающей организации);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отсутствие подключения (непосредственного или опосредованного) теплопотребляющих установок к тепловым сетям этой теплосетевой организации в точках передачи, указанных в заявлении, - только в отношении указанных точек;</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несоответствие договора теплоснабжения, заключенного с иным владельцем источника тепловой энергии, не являющимся единой теплоснабжающей организацией, требованиям </w:t>
      </w:r>
      <w:hyperlink w:anchor="P139" w:history="1">
        <w:r w:rsidRPr="00A53F37">
          <w:rPr>
            <w:rFonts w:asciiTheme="majorHAnsi" w:hAnsiTheme="majorHAnsi"/>
          </w:rPr>
          <w:t>пункта 31</w:t>
        </w:r>
      </w:hyperlink>
      <w:r w:rsidRPr="00A53F37">
        <w:rPr>
          <w:rFonts w:asciiTheme="majorHAnsi" w:hAnsiTheme="majorHAnsi"/>
        </w:rPr>
        <w:t xml:space="preserve"> настоящих Правил.</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Необоснованное уклонение или отказ теплосетевой организации от заключения договора могут быть обжалованы теплоснабжающей организацией в порядке, установленном законодательством Российской Федерации.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64. В случаях, предусмотренных </w:t>
      </w:r>
      <w:hyperlink w:anchor="P259" w:history="1">
        <w:r w:rsidRPr="00A53F37">
          <w:rPr>
            <w:rFonts w:asciiTheme="majorHAnsi" w:hAnsiTheme="majorHAnsi"/>
          </w:rPr>
          <w:t>пунктом 63</w:t>
        </w:r>
      </w:hyperlink>
      <w:r w:rsidRPr="00A53F37">
        <w:rPr>
          <w:rFonts w:asciiTheme="majorHAnsi" w:hAnsiTheme="majorHAnsi"/>
        </w:rPr>
        <w:t xml:space="preserve"> настоящих Правил, теплосетевая организация в течение 15 рабочих дней со дня получения заявления от теплоснабжающей организации обязана уведомить теплоснабжающую организацию о том, на каких условиях и в каком объеме может быть оказана услуга по передаче тепловой энергии, теплоносителя и заключен договор. Проверка наличия технической возможности оказания услуг по передаче тепловой энергии и теплоносителя производится органом местного самоуправления на основании схемы теплоснабжения при наличии соответствующего обращения теплоснабжающей организации.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65. Договор оказания услуг по передаче тепловой энергии, теплоносителя, заключенный на определенный срок, считается продленным на тот же срок и на тех же условиях, если за 90 дней до окончания срока его действия ни одна из сторон не заявит о его прекращении.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Расторжение договора не влечет за собой отключение теплопотребляющих установок потребителя тепловой энергии от системы теплоснабжения.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66. Договор оказания услуг по передаче тепловой энергии, теплоносителя может быть заключен с потребителем тепловой энергии в случае, если источники тепловой энергии и теплопотребляющие установки, принадлежащие на праве собственности или ином законном основании указанному потребителю, соединены тепловыми сетями, принадлежащими на праве собственности или ином законном основании иным лицам. В случае если к указанным тепловым сетям подключены теплопотребляющие установки иных потребителей, владелец источника тепловой энергии реализует производимую тепловую энергию (мощность) единой теплоснабжающей организации, а в случаях, установленных в </w:t>
      </w:r>
      <w:hyperlink w:anchor="P139" w:history="1">
        <w:r w:rsidRPr="00A53F37">
          <w:rPr>
            <w:rFonts w:asciiTheme="majorHAnsi" w:hAnsiTheme="majorHAnsi"/>
          </w:rPr>
          <w:t>пункте 31</w:t>
        </w:r>
      </w:hyperlink>
      <w:r w:rsidRPr="00A53F37">
        <w:rPr>
          <w:rFonts w:asciiTheme="majorHAnsi" w:hAnsiTheme="majorHAnsi"/>
        </w:rPr>
        <w:t xml:space="preserve"> настоящих Правил, - непосредственно потребителям тепловой энергии.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67. Договором оказания услуг по передаче тепловой энергии, теплоносителя, заключаемым теплосетевой организацией с единой теплоснабжающей организацией, предусматривается, что в случае если теплосетевая организация осуществляет подключение к своим тепловым сетям теплопотребляющих установок, тепловых сетей или источников тепловой энергии, теплосетевая организация осуществляет согласование условий подключения с единой </w:t>
      </w:r>
      <w:r w:rsidRPr="00A53F37">
        <w:rPr>
          <w:rFonts w:asciiTheme="majorHAnsi" w:hAnsiTheme="majorHAnsi"/>
        </w:rPr>
        <w:lastRenderedPageBreak/>
        <w:t>теплоснабжающей организацией. Теплосетевая организация обязана направить условия подключения на согласование единой теплоснабжающей организации, определенной в соответствующей системе теплоснабжения, до направления их потребителю.</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Единая теплоснабжающая организация обязана в течение 7 рабочих дней со дня получения условий подключения согласовать их либо подготовить к ним замечания в случае, если осуществление подключения в соответствии с такими условиями вызовет снижение надежности теплоснабжения.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В случае отсутствия ответа от единой теплоснабжающей организации о результатах согласования условий подключения в течение 7 дней со дня их получения, условия подключения считаются согласованными.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В случае получения замечаний к условиям подключения теплосетевая организация обязана внести изменения в условия подключения в соответствии с этими замечаниями.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Внесение изменений в условия подключения подлежит согласованию в порядке, предусмотренном настоящим пунктом.</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В случае нарушения теплосетевой организацией обязанностей, установленных настоящим пунктом, либо невыполнения условий подключения заявителем и (или) теплосетевой организацией, единая теплоснабжающая организация вправе в течение 1 года со дня обнаружения указанных нарушений обратиться к теплосетевой организации с требованием об изменении выданных условий подключения и о выполнении всех необходимых в связи с этим действий либо с требованием о выполнении условий подключения. Теплосетевая организация обязана выполнить все указанные действия за счет собственных средств и возместить единой теплоснабжающей организации все понесенные убытки, возникшие вследствие нарушения теплосетевой организацией обязанности по согласованию условий подключения с единой теплоснабжающей организацией.</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68. При исполнении договора оказания услуг по передаче тепловой энергии, теплоносителя теплоснабжающая организация обязана:</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осуществлять контроль за соблюдением потребителями режима потребления тепловой энергии, предусмотренного договором теплоснабжения, в порядке, установленном настоящими Правилами;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оплачивать услуги теплосетевой организации по передаче тепловой энергии, теплоносителя в порядке, установленном договором;</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поддерживать в надлежащем техническом состоянии принадлежащие ей приборы учета тепловой энергии, а также устройства, необходимые для поддержания требуемых параметров надежности и качества теплоснабжения, и соблюдать требования, установленные для технологического присоединения и эксплуатации указанных средств, приборов и устройств;</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осуществлять эксплуатацию принадлежащих ей источников тепловой энергии и тепловых сетей в соответствии с правилами технической эксплуатации и техники безопасности;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поддерживать на границе балансовой принадлежности значения показателей качества теплоснабжения, соответствующие техническим регламентам и иным обязательным требованиям;</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осуществлять контроль за выполнением потребителями требований теплосетевой организации об ограничении режима потребления тепловой энергии в случаях, предусмотренных </w:t>
      </w:r>
      <w:hyperlink w:anchor="P289" w:history="1">
        <w:r w:rsidRPr="00A53F37">
          <w:rPr>
            <w:rFonts w:asciiTheme="majorHAnsi" w:hAnsiTheme="majorHAnsi"/>
          </w:rPr>
          <w:t>пунктом 70</w:t>
        </w:r>
      </w:hyperlink>
      <w:r w:rsidRPr="00A53F37">
        <w:rPr>
          <w:rFonts w:asciiTheme="majorHAnsi" w:hAnsiTheme="majorHAnsi"/>
        </w:rPr>
        <w:t xml:space="preserve"> настоящих Правил;</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представлять в теплосетевую организацию необходимую для исполнения договора технологическую информацию;</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информировать теплосетевую организацию в установленные договором сроки </w:t>
      </w:r>
      <w:r w:rsidRPr="00A53F37">
        <w:rPr>
          <w:rFonts w:asciiTheme="majorHAnsi" w:hAnsiTheme="majorHAnsi"/>
        </w:rPr>
        <w:lastRenderedPageBreak/>
        <w:t>об аварийных ситуациях на энергетических объектах, плановом, текущем и капитальном ремонте на них;</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беспрепятственно допускать уполномоченных представителей теплосетевой организации в пункты контроля и учета количества и качества переданной тепловой энергии, теплоносителя в порядке и случаях, которые установлены договором.</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69. При исполнении договора оказания услуг по передаче тепловой энергии, теплоносителя теплосетевая организация обязана:</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обеспечить передачу тепловой энергии, теплоносителя из точки приема в точку передачи, качество и параметры которых должны соответствовать требованиям технических регламентов и иным обязательным требованиям, установленным законодательством Российской Федерации;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в порядке, установленном договором, информировать теплоснабжающую организацию об аварийных ситуациях на тепловых сетях, о ремонтных и профилактических работах, влияющих на исполнение обязательств по договору, а также об иных нарушениях и чрезвычайных ситуациях при передаче тепловой энергии и принимать неотложные меры по их устранению;</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беспрепятственно допускать уполномоченных представителей теплоснабжающей организации в пункты контроля и учета количества и качества тепловой энергии, теплоносителя, переданных потребителям, в порядке и случаях, установленных договором.</w:t>
      </w:r>
    </w:p>
    <w:p w:rsidR="008154B3" w:rsidRPr="00A53F37" w:rsidRDefault="008154B3">
      <w:pPr>
        <w:pStyle w:val="ConsPlusNormal"/>
        <w:ind w:firstLine="540"/>
        <w:jc w:val="both"/>
        <w:rPr>
          <w:rFonts w:asciiTheme="majorHAnsi" w:hAnsiTheme="majorHAnsi"/>
        </w:rPr>
      </w:pPr>
      <w:bookmarkStart w:id="27" w:name="P289"/>
      <w:bookmarkEnd w:id="27"/>
      <w:r w:rsidRPr="00A53F37">
        <w:rPr>
          <w:rFonts w:asciiTheme="majorHAnsi" w:hAnsiTheme="majorHAnsi"/>
        </w:rPr>
        <w:t>70. Теплосетевая организация вправе приостановить исполнение обязательств по договору оказания услуг по передаче тепловой энергии, теплоносителя в следующих случаях (за исключением случаев теплоснабжения граждан-потребителей, а также лиц, осуществляющих деятельность по управлению многоквартирными домами и заключившими договоры с ресурсоснабжающими организациями):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возникновение у теплоснабжающей организации задолженности по оплате услуг по передаче тепловой энергии, теплоносителя, соответствующей 1 периоду платежа, установленному договором. Если потребителем услуг по передаче тепловой энергии, теплоносителя является единая теплоснабжающая организация, расчет задолженности производится за вычетом задолженности теплосетевой организации по оплате тепловой энергии для компенсации потерь тепловой энергии, теплоносителя перед данной единой теплоснабжающей организацией;</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приостановление исполнения обязательств по договорам теплоснабжения, а также расторжение указанных договоров - при наличии соответствующего уведомления от теплоснабжающей организации (в письменной форме с приложением подтверждающих документов);</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подключение потребителем тепловой энергии к тепловым сетям теплопотребляющих установок, не соответствующих условиям договора;</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нарушение порядка подключения к системам теплоснабжения;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иные случаи, установленные </w:t>
      </w:r>
      <w:hyperlink w:anchor="P325" w:history="1">
        <w:r w:rsidRPr="00A53F37">
          <w:rPr>
            <w:rFonts w:asciiTheme="majorHAnsi" w:hAnsiTheme="majorHAnsi"/>
          </w:rPr>
          <w:t>пунктом 76</w:t>
        </w:r>
      </w:hyperlink>
      <w:r w:rsidRPr="00A53F37">
        <w:rPr>
          <w:rFonts w:asciiTheme="majorHAnsi" w:hAnsiTheme="majorHAnsi"/>
        </w:rPr>
        <w:t xml:space="preserve"> настоящих Правил в качестве оснований для введения ограничения режима потребления тепловой энергии.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71. Приостановление оказания услуг по передаче тепловой энергии, теплоносителя не влечет расторжения договора. При приостановлении оказания услуг по передаче тепловой энергии, теплоносителя для потребителей услуг допускается частичное или полное ограничение режима потребления тепловой энергии в </w:t>
      </w:r>
      <w:hyperlink w:anchor="P319" w:history="1">
        <w:r w:rsidRPr="00A53F37">
          <w:rPr>
            <w:rFonts w:asciiTheme="majorHAnsi" w:hAnsiTheme="majorHAnsi"/>
          </w:rPr>
          <w:t>порядке</w:t>
        </w:r>
      </w:hyperlink>
      <w:r w:rsidRPr="00A53F37">
        <w:rPr>
          <w:rFonts w:asciiTheme="majorHAnsi" w:hAnsiTheme="majorHAnsi"/>
        </w:rPr>
        <w:t>, установленном настоящими Правилами.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72. Приостановление оказания услуг по передаче тепловой энергии, теплоносителя вводится путем ограничения потребления тепловой энергии в отношении потребителей, в интересах которых заключен договор на передачу </w:t>
      </w:r>
      <w:r w:rsidRPr="00A53F37">
        <w:rPr>
          <w:rFonts w:asciiTheme="majorHAnsi" w:hAnsiTheme="majorHAnsi"/>
        </w:rPr>
        <w:lastRenderedPageBreak/>
        <w:t>тепловой энергии, теплоносителя и которые имеют не урегулированную соглашением сторон задолженность по договорам с теплоснабжающей организацией. Информация об указанных потребителях передается теплоснабжающей организацией теплосетевой организации в срок, не превышающий 3 рабочих дней с даты получения соответствующего запроса от теплосетевой организации.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73. Приостановление оказания услуг по передаче тепловой энергии, теплоносителя, повлекшее ограничение или прекращение режима передачи тепловой энергии, допускается по соглашению сторон, за исключением случаев, когда удостоверенное федеральным органом государственного энергетического надзора неудовлетворительное состояние теплопотребляющих установок потребителя угрожает аварией или создает угрозу жизни и безопасности либо влечет за собой нарушения температурных и гидравлических режимов тепловой сети. В указанных случаях теплосетевая организация обязана уведомить соответствующую теплоснабжающую организацию в течение 3 дней со дня принятия решения о приостановлении оказания услуг по передаче тепловой энергии, теплоносителя, но не позднее чем за 24 часа до введения указанных мер.</w:t>
      </w:r>
    </w:p>
    <w:p w:rsidR="008154B3" w:rsidRPr="00A53F37" w:rsidRDefault="008154B3">
      <w:pPr>
        <w:pStyle w:val="ConsPlusNormal"/>
        <w:ind w:firstLine="540"/>
        <w:jc w:val="both"/>
        <w:rPr>
          <w:rFonts w:asciiTheme="majorHAnsi" w:hAnsiTheme="majorHAnsi"/>
        </w:rPr>
      </w:pPr>
    </w:p>
    <w:p w:rsidR="008154B3" w:rsidRPr="00A53F37" w:rsidRDefault="008154B3">
      <w:pPr>
        <w:pStyle w:val="ConsPlusNormal"/>
        <w:jc w:val="center"/>
        <w:rPr>
          <w:rFonts w:asciiTheme="majorHAnsi" w:hAnsiTheme="majorHAnsi"/>
        </w:rPr>
      </w:pPr>
      <w:r w:rsidRPr="00A53F37">
        <w:rPr>
          <w:rFonts w:asciiTheme="majorHAnsi" w:hAnsiTheme="majorHAnsi"/>
        </w:rPr>
        <w:t>Существенные условия договора оказания услуг по передаче</w:t>
      </w:r>
    </w:p>
    <w:p w:rsidR="008154B3" w:rsidRPr="00A53F37" w:rsidRDefault="008154B3">
      <w:pPr>
        <w:pStyle w:val="ConsPlusNormal"/>
        <w:jc w:val="center"/>
        <w:rPr>
          <w:rFonts w:asciiTheme="majorHAnsi" w:hAnsiTheme="majorHAnsi"/>
        </w:rPr>
      </w:pPr>
      <w:r w:rsidRPr="00A53F37">
        <w:rPr>
          <w:rFonts w:asciiTheme="majorHAnsi" w:hAnsiTheme="majorHAnsi"/>
        </w:rPr>
        <w:t>тепловой энергии, теплоносителя</w:t>
      </w:r>
    </w:p>
    <w:p w:rsidR="008154B3" w:rsidRPr="00A53F37" w:rsidRDefault="008154B3">
      <w:pPr>
        <w:pStyle w:val="ConsPlusNormal"/>
        <w:jc w:val="center"/>
        <w:rPr>
          <w:rFonts w:asciiTheme="majorHAnsi" w:hAnsiTheme="majorHAnsi"/>
        </w:rPr>
      </w:pPr>
    </w:p>
    <w:p w:rsidR="008154B3" w:rsidRPr="00A53F37" w:rsidRDefault="008154B3">
      <w:pPr>
        <w:pStyle w:val="ConsPlusNormal"/>
        <w:ind w:firstLine="540"/>
        <w:jc w:val="both"/>
        <w:rPr>
          <w:rFonts w:asciiTheme="majorHAnsi" w:hAnsiTheme="majorHAnsi"/>
        </w:rPr>
      </w:pPr>
      <w:r w:rsidRPr="00A53F37">
        <w:rPr>
          <w:rFonts w:asciiTheme="majorHAnsi" w:hAnsiTheme="majorHAnsi"/>
        </w:rPr>
        <w:t>74. Договор оказания услуг по передаче тепловой энергии, теплоносителя содержит следующие существенные условия: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максимальная величина мощности тепловых сетей, технологически присоединенных в установленном законодательством Российской Федерации </w:t>
      </w:r>
      <w:hyperlink r:id="rId23" w:history="1">
        <w:r w:rsidRPr="00A53F37">
          <w:rPr>
            <w:rFonts w:asciiTheme="majorHAnsi" w:hAnsiTheme="majorHAnsi"/>
          </w:rPr>
          <w:t>порядке</w:t>
        </w:r>
      </w:hyperlink>
      <w:r w:rsidRPr="00A53F37">
        <w:rPr>
          <w:rFonts w:asciiTheme="majorHAnsi" w:hAnsiTheme="majorHAnsi"/>
        </w:rPr>
        <w:t xml:space="preserve"> к источникам тепловой энергии, с распределением указанной величины мощности по каждой точке подключения теплопотребляющих установок или тепловых сетей потребителей;</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ответственность теплосетевой организации и теплоснабжающей организации за состояние и обслуживание объектов тепловой сети, фиксируемая в акте о разграничении эксплуатационной ответственности сторон. Указанный акт является приложением к договору;</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указанных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порядок обеспечения доступа сторон договора или по взаимной договоренности другой организации к тепловым сетям и приборам учета;</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порядок согласования графиков ремонта тепловых сетей и источников </w:t>
      </w:r>
      <w:r w:rsidRPr="00A53F37">
        <w:rPr>
          <w:rFonts w:asciiTheme="majorHAnsi" w:hAnsiTheme="majorHAnsi"/>
        </w:rPr>
        <w:lastRenderedPageBreak/>
        <w:t>тепловой энергии, порядок оперативного взаимодействия диспетчерских служб;</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порядок ограничения и порядок прекращения подачи тепловой энергии потребителям;</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порядок взаимодействия при аварийных ситуациях;</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срок начала исполнения теплоснабжающей организацией договора теплоснабжения с потребителем тепловой энергии.</w:t>
      </w:r>
    </w:p>
    <w:p w:rsidR="008154B3" w:rsidRPr="00A53F37" w:rsidRDefault="008154B3">
      <w:pPr>
        <w:pStyle w:val="ConsPlusNormal"/>
        <w:ind w:firstLine="540"/>
        <w:jc w:val="both"/>
        <w:rPr>
          <w:rFonts w:asciiTheme="majorHAnsi" w:hAnsiTheme="majorHAnsi"/>
        </w:rPr>
      </w:pPr>
    </w:p>
    <w:p w:rsidR="008154B3" w:rsidRPr="00A53F37" w:rsidRDefault="008154B3">
      <w:pPr>
        <w:pStyle w:val="ConsPlusNormal"/>
        <w:jc w:val="center"/>
        <w:rPr>
          <w:rFonts w:asciiTheme="majorHAnsi" w:hAnsiTheme="majorHAnsi"/>
        </w:rPr>
      </w:pPr>
      <w:r w:rsidRPr="00A53F37">
        <w:rPr>
          <w:rFonts w:asciiTheme="majorHAnsi" w:hAnsiTheme="majorHAnsi"/>
        </w:rPr>
        <w:t>Порядок расчетов по договору оказания услуг по передаче</w:t>
      </w:r>
    </w:p>
    <w:p w:rsidR="008154B3" w:rsidRPr="00A53F37" w:rsidRDefault="008154B3">
      <w:pPr>
        <w:pStyle w:val="ConsPlusNormal"/>
        <w:jc w:val="center"/>
        <w:rPr>
          <w:rFonts w:asciiTheme="majorHAnsi" w:hAnsiTheme="majorHAnsi"/>
        </w:rPr>
      </w:pPr>
      <w:r w:rsidRPr="00A53F37">
        <w:rPr>
          <w:rFonts w:asciiTheme="majorHAnsi" w:hAnsiTheme="majorHAnsi"/>
        </w:rPr>
        <w:t>тепловой энергии, теплоносителя</w:t>
      </w:r>
    </w:p>
    <w:p w:rsidR="008154B3" w:rsidRPr="00A53F37" w:rsidRDefault="008154B3">
      <w:pPr>
        <w:pStyle w:val="ConsPlusNormal"/>
        <w:jc w:val="center"/>
        <w:rPr>
          <w:rFonts w:asciiTheme="majorHAnsi" w:hAnsiTheme="majorHAnsi"/>
        </w:rPr>
      </w:pPr>
    </w:p>
    <w:p w:rsidR="008154B3" w:rsidRPr="00A53F37" w:rsidRDefault="008154B3">
      <w:pPr>
        <w:pStyle w:val="ConsPlusNormal"/>
        <w:ind w:firstLine="540"/>
        <w:jc w:val="both"/>
        <w:rPr>
          <w:rFonts w:asciiTheme="majorHAnsi" w:hAnsiTheme="majorHAnsi"/>
        </w:rPr>
      </w:pPr>
      <w:r w:rsidRPr="00A53F37">
        <w:rPr>
          <w:rFonts w:asciiTheme="majorHAnsi" w:hAnsiTheme="majorHAnsi"/>
        </w:rPr>
        <w:t>75. Теплоснабжающие организации оплачивают услуги по передаче тепловой энергии, теплоносителя до 15 числа месяца, следующего за расчетным, если иное не установлено договором оказания услуг по передаче тепловой энергии, теплоносителя.</w:t>
      </w:r>
    </w:p>
    <w:p w:rsidR="008154B3" w:rsidRPr="00A53F37" w:rsidRDefault="008154B3">
      <w:pPr>
        <w:pStyle w:val="ConsPlusNormal"/>
        <w:ind w:firstLine="540"/>
        <w:jc w:val="both"/>
        <w:rPr>
          <w:rFonts w:asciiTheme="majorHAnsi" w:hAnsiTheme="majorHAnsi"/>
        </w:rPr>
      </w:pPr>
    </w:p>
    <w:p w:rsidR="008154B3" w:rsidRPr="00A53F37" w:rsidRDefault="008154B3">
      <w:pPr>
        <w:pStyle w:val="ConsPlusNormal"/>
        <w:jc w:val="center"/>
        <w:rPr>
          <w:rFonts w:asciiTheme="majorHAnsi" w:hAnsiTheme="majorHAnsi"/>
        </w:rPr>
      </w:pPr>
      <w:bookmarkStart w:id="28" w:name="P319"/>
      <w:bookmarkEnd w:id="28"/>
      <w:r w:rsidRPr="00A53F37">
        <w:rPr>
          <w:rFonts w:asciiTheme="majorHAnsi" w:hAnsiTheme="majorHAnsi"/>
        </w:rPr>
        <w:t>VI. Порядок ограничения и прекращения подачи тепловой</w:t>
      </w:r>
    </w:p>
    <w:p w:rsidR="008154B3" w:rsidRPr="00A53F37" w:rsidRDefault="008154B3">
      <w:pPr>
        <w:pStyle w:val="ConsPlusNormal"/>
        <w:jc w:val="center"/>
        <w:rPr>
          <w:rFonts w:asciiTheme="majorHAnsi" w:hAnsiTheme="majorHAnsi"/>
        </w:rPr>
      </w:pPr>
      <w:r w:rsidRPr="00A53F37">
        <w:rPr>
          <w:rFonts w:asciiTheme="majorHAnsi" w:hAnsiTheme="majorHAnsi"/>
        </w:rPr>
        <w:t>энергии потребителям</w:t>
      </w:r>
    </w:p>
    <w:p w:rsidR="008154B3" w:rsidRPr="00A53F37" w:rsidRDefault="008154B3">
      <w:pPr>
        <w:pStyle w:val="ConsPlusNormal"/>
        <w:jc w:val="center"/>
        <w:rPr>
          <w:rFonts w:asciiTheme="majorHAnsi" w:hAnsiTheme="majorHAnsi"/>
        </w:rPr>
      </w:pPr>
    </w:p>
    <w:p w:rsidR="008154B3" w:rsidRPr="00A53F37" w:rsidRDefault="008154B3">
      <w:pPr>
        <w:pStyle w:val="ConsPlusNormal"/>
        <w:jc w:val="center"/>
        <w:rPr>
          <w:rFonts w:asciiTheme="majorHAnsi" w:hAnsiTheme="majorHAnsi"/>
        </w:rPr>
      </w:pPr>
      <w:r w:rsidRPr="00A53F37">
        <w:rPr>
          <w:rFonts w:asciiTheme="majorHAnsi" w:hAnsiTheme="majorHAnsi"/>
        </w:rPr>
        <w:t>Общие положения об ограничении и прекращении подачи</w:t>
      </w:r>
    </w:p>
    <w:p w:rsidR="008154B3" w:rsidRPr="00A53F37" w:rsidRDefault="008154B3">
      <w:pPr>
        <w:pStyle w:val="ConsPlusNormal"/>
        <w:jc w:val="center"/>
        <w:rPr>
          <w:rFonts w:asciiTheme="majorHAnsi" w:hAnsiTheme="majorHAnsi"/>
        </w:rPr>
      </w:pPr>
      <w:r w:rsidRPr="00A53F37">
        <w:rPr>
          <w:rFonts w:asciiTheme="majorHAnsi" w:hAnsiTheme="majorHAnsi"/>
        </w:rPr>
        <w:t>тепловой энергии потребителям</w:t>
      </w:r>
    </w:p>
    <w:p w:rsidR="008154B3" w:rsidRPr="00A53F37" w:rsidRDefault="008154B3">
      <w:pPr>
        <w:pStyle w:val="ConsPlusNormal"/>
        <w:jc w:val="center"/>
        <w:rPr>
          <w:rFonts w:asciiTheme="majorHAnsi" w:hAnsiTheme="majorHAnsi"/>
        </w:rPr>
      </w:pPr>
    </w:p>
    <w:p w:rsidR="008154B3" w:rsidRPr="00A53F37" w:rsidRDefault="008154B3">
      <w:pPr>
        <w:pStyle w:val="ConsPlusNormal"/>
        <w:ind w:firstLine="540"/>
        <w:jc w:val="both"/>
        <w:rPr>
          <w:rFonts w:asciiTheme="majorHAnsi" w:hAnsiTheme="majorHAnsi"/>
        </w:rPr>
      </w:pPr>
      <w:bookmarkStart w:id="29" w:name="P325"/>
      <w:bookmarkEnd w:id="29"/>
      <w:r w:rsidRPr="00A53F37">
        <w:rPr>
          <w:rFonts w:asciiTheme="majorHAnsi" w:hAnsiTheme="majorHAnsi"/>
        </w:rPr>
        <w:t>76. Ограничение и прекращение подачи тепловой энергии потребителям может вводиться в следующих случаях:</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неисполнение или ненадлежащее исполнение потребителем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а также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прекращение обязательств сторон по договору теплоснабжения;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выявление фактов бездоговорного потребления тепловой энергии (мощности) и (или) теплоносителя;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возникновение (угроза возникновения) аварийных ситуаций в системе теплоснабжения;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наличие обращения потребителя о введении ограничения;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иные случаи, предусмотренные нормативными правовыми актами Российской Федерации или договором теплоснабжения.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77. Порядок ограничения и прекращения подачи тепловой энергии определяется договором теплоснабжения с учетом положений настоящих Правил.</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78. В случае если подача тепловой энергии (мощности), теплоносителя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настоящими Правилами, осуществляются теплосетевой организацией на основании уведомления, направленного теплоснабжающей организацией. Теплосетевая организация имеет право осуществить в присутствии представителей теплоснабжающей организации и потребителя необходимые переключения в теплопотребляющих установках, принадлежащих организации-потребителю, если эта теплосетевая организация не может реализовать с </w:t>
      </w:r>
      <w:r w:rsidRPr="00A53F37">
        <w:rPr>
          <w:rFonts w:asciiTheme="majorHAnsi" w:hAnsiTheme="majorHAnsi"/>
        </w:rPr>
        <w:lastRenderedPageBreak/>
        <w:t>использованием своих объектов принадлежащее ей право ограничения потребления и снижения параметров потребления тепловой энергии, теплоносителя. Если потребитель уклонился от присутствия при осуществлении переключений, переключения производятся в присутствии 2 любых незаинтересованных лиц.</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79. В случае если теплопотребляющие установки потребителя подключены к тепловым сетям организаций, не оказывающих услуги по передаче тепловой энергии, или коллекторам источника тепловой энергии иного владельца, не являющегося теплоснабжающей организацией по отношению к данному потребителю, действия по введению частичного или полного ограничения режима потребления в отношении такого потребителя осуществляются собственником или иным законным владельцем тепловых сетей, источника тепловой энергии в соответствии с положениями, установленными настоящим разделом для теплосетевой организации. Срок начала ограничения и срок прекращения подачи тепловой энергии устанавливается договором теплоснабжения.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80. В случае нарушения теплоснабжающей (теплосетевой) организацией порядка ограничения и прекращения подачи тепловой энергии такая организация обязана возместить возникшие в результате данного нарушения убытки в соответствии с гражданским </w:t>
      </w:r>
      <w:hyperlink r:id="rId24" w:history="1">
        <w:r w:rsidRPr="00A53F37">
          <w:rPr>
            <w:rFonts w:asciiTheme="majorHAnsi" w:hAnsiTheme="majorHAnsi"/>
          </w:rPr>
          <w:t>законодательством</w:t>
        </w:r>
      </w:hyperlink>
      <w:r w:rsidRPr="00A53F37">
        <w:rPr>
          <w:rFonts w:asciiTheme="majorHAnsi" w:hAnsiTheme="majorHAnsi"/>
        </w:rPr>
        <w:t xml:space="preserve"> Российской Федерации.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81. В случае если проведение ремонтных работ на тепловых сетях или источниках тепловой энергии невозможно без ограничения режима потребления потребителей, теплоснабжающая организация в порядке, установленном договором теплоснабжения, уведомляет потребителя о проведении таких работ. В указанном договоре также устанавливаются порядок согласования теплоснабжающей организацией и потребителем сроков проведения ремонтных работ, ответственность теплоснабжающей организации за неисполнение порядка согласования и превышение согласованных сроков ограничения режима потребления, а также ответственность потребителя за действия (бездействие), препятствующие проведению ремонтных работ.</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82. Ограничение режима потребления тепловой энергии может быть полным или частичным.</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Полное ограничение режима потребления влечет за собой прекращение подачи тепловой энергии, теплоносителя потребителю путем осуществления переключений на тепловых сетях. При отсутствии такой возможности прекращение подачи тепловой энергии осуществляется путем отсоединения теплопотребляющих установок потребителя от тепловой сети. Возобновление режима потребления после введения полного ограничения режима потребления осуществляется за счет потребителя на основании расчета затрат теплоснабжающей организацией, но не может рассматриваться как новое подключение и не требует заключения нового договора о подключении к системе теплоснабжения, за исключением случаев введения ограничения режима потребления в результате самовольного подключения теплопотребляющих установок к тепловым сетям.</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Частичное ограничение режима потребления влечет за собой снижение объема или температуры теплоносителя, подаваемого потребителю, по сравнению с объемом или температурой, определенными в договоре теплоснабжения, или фактической потребностью (для граждан-потребителей) либо прекращение подачи тепловой энергии или теплоносителя потребителю в определенные периоды в течение суток, недели или месяца. Поставщик освобождается от обязанности поставить объем тепловой энергии, недопоставленный в период ограничения режима потребления, введенного в случае нарушения потребителем своих обязательств, после возобновления (восстановления до прежнего уровня) подачи тепловой энергии.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lastRenderedPageBreak/>
        <w:t>83. При невыполнении потребителем действий по самостоятельному ограничению режима потребления и отсутствии технической возможности введения частичного ограничения силами теплоснабжающей или теплосетевой организации потребитель обязан обеспечить доступ к принадлежащим ему теплопотребляющим установкам уполномоченных представителей теплоснабжающей или теплосетевой организации для осуществления действий по ограничению режима потребления.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84. Если потребитель отказал в доступе к принадлежащим ему теплопотребляющим установкам, теплоснабжающая (теплосетевая) организация составляет соответствующий акт. В акте об отказе в доступе к теплопотребляющим установкам потребителя указываются дата и время его составления, основания введения ограничения, причины отказа в доступе, указанные потребителем, фамилия, инициалы и должность лиц, подписывающих акт. Акт составляется в день, когда теплоснабжающая (теплосетевая) организация получила отказ в доступе к теплопотребляющим установкам потребителя, и подписывается уполномоченными представителями потребителя и теплоснабжающей (теплосетевой) организации. В случае отказа потребителя от подписания указанного акта теплоснабжающая (теплосетевая) организация отражает данный факт в акте. Указанный акт составляется в присутствии 2 любых незаинтересованных лиц, которые подтверждают своими подписями факт отказа потребителя подписать акт.</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85. В случае невыполнения потребителем действий по самостоятельному частичному или полному ограничению режима потребления теплоснабжающая (теплосетевая) организация вправе осуществить полное ограничение режима потребления.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86. Потребитель (за исключением граждан-потребителей в многоквартирных домах) несет ответственность за невыполнение действий по самостоятельному ограничению режима потребления путем отключения собственных теплопотребляющих установок, а также за отказ от допуска представителей теплоснабжающей (теплосетевой) организации для осуществления действий по ограничению режима потребления (в том числе за убытки, возникшие вследствие такого отказа у потребителей, надлежащим образом исполняющих свои обязательства по оплате тепловой энергии).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87. 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 теплоснабжающая (теплосетевая) организация вправе произвести необходимые переключения в теплопотребляющих установках этого потребителя в присутствии его представителя. Порядок проведения таких переключений определяется договором теплоснабжения.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88. В случае необоснованного ограничения режима потребления и отмены такого ограничения по инициативе теплоснабжающей организации, о чем она письменно уведомляет потребителя,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в связи с восстановлением режима потребления, осуществляет теплоснабжающая организация.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89. Признание судом действий по введению ограничения режима потребления, примененного в случае неисполнения или ненадлежащего исполнения потребителем своих обязательств, необоснованными влечет возникновение у потребителя права на взыскание с теплоснабжающей организации убытков в соответствии с </w:t>
      </w:r>
      <w:hyperlink r:id="rId25" w:history="1">
        <w:r w:rsidRPr="00A53F37">
          <w:rPr>
            <w:rFonts w:asciiTheme="majorHAnsi" w:hAnsiTheme="majorHAnsi"/>
          </w:rPr>
          <w:t>законодательством</w:t>
        </w:r>
      </w:hyperlink>
      <w:r w:rsidRPr="00A53F37">
        <w:rPr>
          <w:rFonts w:asciiTheme="majorHAnsi" w:hAnsiTheme="majorHAnsi"/>
        </w:rPr>
        <w:t xml:space="preserve"> Российской Федерации.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90. В случае если введение ограничения режима потребления, примененного в </w:t>
      </w:r>
      <w:r w:rsidRPr="00A53F37">
        <w:rPr>
          <w:rFonts w:asciiTheme="majorHAnsi" w:hAnsiTheme="majorHAnsi"/>
        </w:rPr>
        <w:lastRenderedPageBreak/>
        <w:t>случае неисполнения или ненадлежащего исполнения потребителем своих обязательств, было осуществлено по инициативе теплоснабжающей организации и признано судом необоснованным, теплоснабжающая организация обязана возместить убытки, возникшие в связи с ограничением режима потребления у потребителей.</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91. Если теплосетевая организация не исполнила или ненадлежащим образом исполнила заявку на введение ограничения режима потребления, она несет ответственность перед теплоснабжающей организацией в размере, равном стоимости тепловой энергии, отпущенной потребителю после предполагаемой даты введения ограничения режима потребления, указанной в уведомлении о полном и (или) частичном ограничении режима потребления. Теплосетевая организация не несет ответственности перед инициатором введения ограничения за неисполнение или ненадлежащее исполнение заявки на введение ограничения режима потребления в случае, если надлежащее исполнение оказалось невозможным вследствие обстоятельств непреодолимой силы.</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В случае оплаты теплосетевой организацией тепловой энергии, отпущенной потребителю после предполагаемой даты введения ограничения режима потребления, указанной в уведомлении о введении ограничения режима потребления, к теплосетевой организации переходит право требования теплоснабжающей организации к такому потребителю об оплате тепловой энергии в соответствующем объеме.</w:t>
      </w:r>
    </w:p>
    <w:p w:rsidR="008154B3" w:rsidRPr="00A53F37" w:rsidRDefault="008154B3">
      <w:pPr>
        <w:pStyle w:val="ConsPlusNormal"/>
        <w:ind w:firstLine="540"/>
        <w:jc w:val="both"/>
        <w:rPr>
          <w:rFonts w:asciiTheme="majorHAnsi" w:hAnsiTheme="majorHAnsi"/>
        </w:rPr>
      </w:pPr>
    </w:p>
    <w:p w:rsidR="008154B3" w:rsidRPr="00A53F37" w:rsidRDefault="008154B3">
      <w:pPr>
        <w:pStyle w:val="ConsPlusNormal"/>
        <w:jc w:val="center"/>
        <w:rPr>
          <w:rFonts w:asciiTheme="majorHAnsi" w:hAnsiTheme="majorHAnsi"/>
        </w:rPr>
      </w:pPr>
      <w:r w:rsidRPr="00A53F37">
        <w:rPr>
          <w:rFonts w:asciiTheme="majorHAnsi" w:hAnsiTheme="majorHAnsi"/>
        </w:rPr>
        <w:t>Порядок ограничения и прекращения подачи</w:t>
      </w:r>
    </w:p>
    <w:p w:rsidR="008154B3" w:rsidRPr="00A53F37" w:rsidRDefault="008154B3">
      <w:pPr>
        <w:pStyle w:val="ConsPlusNormal"/>
        <w:jc w:val="center"/>
        <w:rPr>
          <w:rFonts w:asciiTheme="majorHAnsi" w:hAnsiTheme="majorHAnsi"/>
        </w:rPr>
      </w:pPr>
      <w:r w:rsidRPr="00A53F37">
        <w:rPr>
          <w:rFonts w:asciiTheme="majorHAnsi" w:hAnsiTheme="majorHAnsi"/>
        </w:rPr>
        <w:t>тепловой энергии потребителям в случае невыполнения</w:t>
      </w:r>
    </w:p>
    <w:p w:rsidR="008154B3" w:rsidRPr="00A53F37" w:rsidRDefault="008154B3">
      <w:pPr>
        <w:pStyle w:val="ConsPlusNormal"/>
        <w:jc w:val="center"/>
        <w:rPr>
          <w:rFonts w:asciiTheme="majorHAnsi" w:hAnsiTheme="majorHAnsi"/>
        </w:rPr>
      </w:pPr>
      <w:r w:rsidRPr="00A53F37">
        <w:rPr>
          <w:rFonts w:asciiTheme="majorHAnsi" w:hAnsiTheme="majorHAnsi"/>
        </w:rPr>
        <w:t>ими своих обязательств по оплате тепловой энергии</w:t>
      </w:r>
    </w:p>
    <w:p w:rsidR="008154B3" w:rsidRPr="00A53F37" w:rsidRDefault="008154B3">
      <w:pPr>
        <w:pStyle w:val="ConsPlusNormal"/>
        <w:jc w:val="center"/>
        <w:rPr>
          <w:rFonts w:asciiTheme="majorHAnsi" w:hAnsiTheme="majorHAnsi"/>
        </w:rPr>
      </w:pPr>
      <w:r w:rsidRPr="00A53F37">
        <w:rPr>
          <w:rFonts w:asciiTheme="majorHAnsi" w:hAnsiTheme="majorHAnsi"/>
        </w:rPr>
        <w:t>(мощности) и (или) теплоносителя, а также нарушения условий</w:t>
      </w:r>
    </w:p>
    <w:p w:rsidR="008154B3" w:rsidRPr="00A53F37" w:rsidRDefault="008154B3">
      <w:pPr>
        <w:pStyle w:val="ConsPlusNormal"/>
        <w:jc w:val="center"/>
        <w:rPr>
          <w:rFonts w:asciiTheme="majorHAnsi" w:hAnsiTheme="majorHAnsi"/>
        </w:rPr>
      </w:pPr>
      <w:r w:rsidRPr="00A53F37">
        <w:rPr>
          <w:rFonts w:asciiTheme="majorHAnsi" w:hAnsiTheme="majorHAnsi"/>
        </w:rPr>
        <w:t>договора о количестве, качестве и значениях</w:t>
      </w:r>
    </w:p>
    <w:p w:rsidR="008154B3" w:rsidRPr="00A53F37" w:rsidRDefault="008154B3">
      <w:pPr>
        <w:pStyle w:val="ConsPlusNormal"/>
        <w:jc w:val="center"/>
        <w:rPr>
          <w:rFonts w:asciiTheme="majorHAnsi" w:hAnsiTheme="majorHAnsi"/>
        </w:rPr>
      </w:pPr>
      <w:r w:rsidRPr="00A53F37">
        <w:rPr>
          <w:rFonts w:asciiTheme="majorHAnsi" w:hAnsiTheme="majorHAnsi"/>
        </w:rPr>
        <w:t>термодинамических параметров возвращаемого теплоносителя</w:t>
      </w:r>
    </w:p>
    <w:p w:rsidR="008154B3" w:rsidRPr="00A53F37" w:rsidRDefault="008154B3">
      <w:pPr>
        <w:pStyle w:val="ConsPlusNormal"/>
        <w:jc w:val="center"/>
        <w:rPr>
          <w:rFonts w:asciiTheme="majorHAnsi" w:hAnsiTheme="majorHAnsi"/>
        </w:rPr>
      </w:pPr>
      <w:r w:rsidRPr="00A53F37">
        <w:rPr>
          <w:rFonts w:asciiTheme="majorHAnsi" w:hAnsiTheme="majorHAnsi"/>
        </w:rPr>
        <w:t>и (или) нарушения режима потребления тепловой энергии,</w:t>
      </w:r>
    </w:p>
    <w:p w:rsidR="008154B3" w:rsidRPr="00A53F37" w:rsidRDefault="008154B3">
      <w:pPr>
        <w:pStyle w:val="ConsPlusNormal"/>
        <w:jc w:val="center"/>
        <w:rPr>
          <w:rFonts w:asciiTheme="majorHAnsi" w:hAnsiTheme="majorHAnsi"/>
        </w:rPr>
      </w:pPr>
      <w:r w:rsidRPr="00A53F37">
        <w:rPr>
          <w:rFonts w:asciiTheme="majorHAnsi" w:hAnsiTheme="majorHAnsi"/>
        </w:rPr>
        <w:t>существенно влияющих на теплоснабжение других потребителей</w:t>
      </w:r>
    </w:p>
    <w:p w:rsidR="008154B3" w:rsidRPr="00A53F37" w:rsidRDefault="008154B3">
      <w:pPr>
        <w:pStyle w:val="ConsPlusNormal"/>
        <w:jc w:val="center"/>
        <w:rPr>
          <w:rFonts w:asciiTheme="majorHAnsi" w:hAnsiTheme="majorHAnsi"/>
        </w:rPr>
      </w:pPr>
      <w:r w:rsidRPr="00A53F37">
        <w:rPr>
          <w:rFonts w:asciiTheme="majorHAnsi" w:hAnsiTheme="majorHAnsi"/>
        </w:rPr>
        <w:t>в данной системе теплоснабжения, а также в случае</w:t>
      </w:r>
    </w:p>
    <w:p w:rsidR="008154B3" w:rsidRPr="00A53F37" w:rsidRDefault="008154B3">
      <w:pPr>
        <w:pStyle w:val="ConsPlusNormal"/>
        <w:jc w:val="center"/>
        <w:rPr>
          <w:rFonts w:asciiTheme="majorHAnsi" w:hAnsiTheme="majorHAnsi"/>
        </w:rPr>
      </w:pPr>
      <w:r w:rsidRPr="00A53F37">
        <w:rPr>
          <w:rFonts w:asciiTheme="majorHAnsi" w:hAnsiTheme="majorHAnsi"/>
        </w:rPr>
        <w:t>несоблюдения установленных техническими регламентами</w:t>
      </w:r>
    </w:p>
    <w:p w:rsidR="008154B3" w:rsidRPr="00A53F37" w:rsidRDefault="008154B3">
      <w:pPr>
        <w:pStyle w:val="ConsPlusNormal"/>
        <w:jc w:val="center"/>
        <w:rPr>
          <w:rFonts w:asciiTheme="majorHAnsi" w:hAnsiTheme="majorHAnsi"/>
        </w:rPr>
      </w:pPr>
      <w:r w:rsidRPr="00A53F37">
        <w:rPr>
          <w:rFonts w:asciiTheme="majorHAnsi" w:hAnsiTheme="majorHAnsi"/>
        </w:rPr>
        <w:t>обязательных требований безопасной эксплуатации</w:t>
      </w:r>
    </w:p>
    <w:p w:rsidR="008154B3" w:rsidRPr="00A53F37" w:rsidRDefault="008154B3">
      <w:pPr>
        <w:pStyle w:val="ConsPlusNormal"/>
        <w:jc w:val="center"/>
        <w:rPr>
          <w:rFonts w:asciiTheme="majorHAnsi" w:hAnsiTheme="majorHAnsi"/>
        </w:rPr>
      </w:pPr>
      <w:r w:rsidRPr="00A53F37">
        <w:rPr>
          <w:rFonts w:asciiTheme="majorHAnsi" w:hAnsiTheme="majorHAnsi"/>
        </w:rPr>
        <w:t>теплопотребляющих установок</w:t>
      </w:r>
    </w:p>
    <w:p w:rsidR="008154B3" w:rsidRPr="00A53F37" w:rsidRDefault="008154B3">
      <w:pPr>
        <w:pStyle w:val="ConsPlusNormal"/>
        <w:jc w:val="center"/>
        <w:rPr>
          <w:rFonts w:asciiTheme="majorHAnsi" w:hAnsiTheme="majorHAnsi"/>
        </w:rPr>
      </w:pPr>
    </w:p>
    <w:p w:rsidR="008154B3" w:rsidRPr="00A53F37" w:rsidRDefault="008154B3">
      <w:pPr>
        <w:pStyle w:val="ConsPlusNormal"/>
        <w:ind w:firstLine="540"/>
        <w:jc w:val="both"/>
        <w:rPr>
          <w:rFonts w:asciiTheme="majorHAnsi" w:hAnsiTheme="majorHAnsi"/>
        </w:rPr>
      </w:pPr>
      <w:r w:rsidRPr="00A53F37">
        <w:rPr>
          <w:rFonts w:asciiTheme="majorHAnsi" w:hAnsiTheme="majorHAnsi"/>
        </w:rPr>
        <w:t>92.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1 период платежа, установленный этим договором, а также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теплоснабжающая организация вправе ввести ограничения подачи тепловой энергии, теплоносителя.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93.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2-го периода платежа или в случае неустранения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При задержке платежей или неустранении нарушений в установленный срок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не менее чем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94. Если по истечении 5 дней со дня введения ограничения подачи тепловой энергии, теплоносителя потребителем не будет погашена образовавшаяся задолженность или не устранены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 теплоснабжающая организация прекращает подачу тепловой энергии и теплоносителя, письменно уведомив потребителя не менее чем за 1 сутки о дате и времени полного прекращения подачи тепловой энергии, теплоносителя.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Возобновление подачи тепловой энергии, теплоносителя осуществляется после полного погашения задолженности или заключения соглашения о реструктуризации долга, 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95. В отношении социально значимых категорий потребителей применяется специальный порядок введения ограничения режима потребления. В отношении таких потребителей в обязательном порядке в договоре теплоснабжения определяются режимы введения ограничений.</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96. К социально значимым категориям потребителей (объектам потребителей) относятся: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органы государственной власти;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медицинские учреждения;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учебные заведения начального и среднего образования;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учреждения социального обеспечения;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метрополитен;</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воинские части Министерства обороны Российской Федерации, Министерства внутренних дел Российской Федерации, Федеральной службы безопасности,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исправительно-трудовые учреждения, следственные изоляторы, тюрьмы;</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федеральные ядерные центры и объекты, работающие с ядерным топливом и материалами;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объекты по производству взрывчатых веществ и боеприпасов, выполняющие государственный оборонный заказ, с непрерывным технологическим процессом, требующим поставок тепловой энергии;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животноводческие и птицеводческие хозяйства, теплицы;</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объекты вентиляции, водоотлива и основные подъемные устройства угольных и горнорудных организаций;</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объекты систем диспетчерского управления железнодорожного, водного и воздушного транспорта.</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В отношении граждан-потребителей,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деятельность по управлению многоквартирным домом и заключивших договор с ресурсоснабжающими организациями, </w:t>
      </w:r>
      <w:hyperlink r:id="rId26" w:history="1">
        <w:r w:rsidRPr="00A53F37">
          <w:rPr>
            <w:rFonts w:asciiTheme="majorHAnsi" w:hAnsiTheme="majorHAnsi"/>
          </w:rPr>
          <w:t>порядок</w:t>
        </w:r>
      </w:hyperlink>
      <w:r w:rsidRPr="00A53F37">
        <w:rPr>
          <w:rFonts w:asciiTheme="majorHAnsi" w:hAnsiTheme="majorHAnsi"/>
        </w:rPr>
        <w:t xml:space="preserve"> ограничения и прекращения подачи тепловой энергии устанавливается в соответствии с жилищным </w:t>
      </w:r>
      <w:hyperlink r:id="rId27" w:history="1">
        <w:r w:rsidRPr="00A53F37">
          <w:rPr>
            <w:rFonts w:asciiTheme="majorHAnsi" w:hAnsiTheme="majorHAnsi"/>
          </w:rPr>
          <w:t>законодательством</w:t>
        </w:r>
      </w:hyperlink>
      <w:r w:rsidRPr="00A53F37">
        <w:rPr>
          <w:rFonts w:asciiTheme="majorHAnsi" w:hAnsiTheme="majorHAnsi"/>
        </w:rPr>
        <w:t>.</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Специальный порядок ограничения (прекращения) теплоснабжения социально значимых категорий потребителей применяется в отношении тех объектов потребителей, которые используются для непосредственного выполнения социально значимых функций.</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97. Ограничение режима потребления социально значимых категорий потребителей применяется в следующем порядке:</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теплоснабжающая организация направляет потребителю уведомление о возможном ограничении режима потребления в случае непогашения (неоплаты) образовавшейся у него задолженности по оплате тепловой энергии в определенный в уведомлении срок. В указанный срок такой потребитель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теплоснабжающая организация обязана информировать о предполагаемых действиях одновременно с потребителем орган местного самоуправления, орган прокуратуры, федеральный орган по государственному энергетическому надзору, федеральный орган исполнительной власти по делам гражданской обороны и чрезвычайным ситуациям или их территориальные органы;</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в случае непогашения (неоплаты) имеющейся задолженности потребителем до истечения установленного в уведомлении срока может быть введено частичное ограничение режима потребления. В случае если потребитель в указанный в уведомлении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о чем он в обязательном порядке должен информировать теплоснабжающую (теплосетевую) организацию, указанная организация не вправе производить действия по полному ограничению режима потребления, а обязана повторно уведомить потребителя и орган местного самоуправления о дате введения такого ограничения режима потребления. Теплоснабжающая (теплосетевая) организация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 (с обязательным уведомлением указанных потребителей). При этом ответственность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указанный потребитель;</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если по истечении 10 дней со дня введения ограничения режима потребления потребителем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может быть введено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 1 дня до дня введения такого ограничения режима потребления;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возобновление подачи тепловой энергии осуществляется после полного погашения (оплаты) задолженности потребителем.</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98. В случае исполнения потребителем в полном объеме указанного в письменном уведомлении требования о погашении (оплате) задолженности или в случае представления им документов, свидетельствующих об отсутствии у него задолженности, до введения ограничения режима потребления указанное ограничение не вводится.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99. Отказ потребителя от признания задолженности в установленном размере не является препятствием для введения ограничения режима потребления в случае неисполнения или ненадлежащего исполнения потребителем своих обязательств.</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100. В случае исполнения потребителем требования о погашении (оплате) задолженности в период ограничения режима потребления подача тепловой энергии возобновляется не позднее чем через 48 часов с момента поступления денежных средств на расчетный счет теплоснабжающей организации.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Теплоснабжающая организация вправе потребовать в установленном законодательством Российской Федерации порядке компенсации потребителем затрат, понесенных ею в связи с введением ограничения режима потребления и в связи с восстановлением режима потребления.</w:t>
      </w:r>
    </w:p>
    <w:p w:rsidR="008154B3" w:rsidRPr="00A53F37" w:rsidRDefault="008154B3">
      <w:pPr>
        <w:pStyle w:val="ConsPlusNormal"/>
        <w:ind w:firstLine="540"/>
        <w:jc w:val="both"/>
        <w:rPr>
          <w:rFonts w:asciiTheme="majorHAnsi" w:hAnsiTheme="majorHAnsi"/>
        </w:rPr>
      </w:pPr>
    </w:p>
    <w:p w:rsidR="008154B3" w:rsidRPr="00A53F37" w:rsidRDefault="008154B3">
      <w:pPr>
        <w:pStyle w:val="ConsPlusNormal"/>
        <w:jc w:val="center"/>
        <w:rPr>
          <w:rFonts w:asciiTheme="majorHAnsi" w:hAnsiTheme="majorHAnsi"/>
        </w:rPr>
      </w:pPr>
      <w:r w:rsidRPr="00A53F37">
        <w:rPr>
          <w:rFonts w:asciiTheme="majorHAnsi" w:hAnsiTheme="majorHAnsi"/>
        </w:rPr>
        <w:t>Порядок ограничения, прекращения подачи</w:t>
      </w:r>
    </w:p>
    <w:p w:rsidR="008154B3" w:rsidRPr="00A53F37" w:rsidRDefault="008154B3">
      <w:pPr>
        <w:pStyle w:val="ConsPlusNormal"/>
        <w:jc w:val="center"/>
        <w:rPr>
          <w:rFonts w:asciiTheme="majorHAnsi" w:hAnsiTheme="majorHAnsi"/>
        </w:rPr>
      </w:pPr>
      <w:r w:rsidRPr="00A53F37">
        <w:rPr>
          <w:rFonts w:asciiTheme="majorHAnsi" w:hAnsiTheme="majorHAnsi"/>
        </w:rPr>
        <w:t>тепловой энергии при прекращении обязательств по договору</w:t>
      </w:r>
    </w:p>
    <w:p w:rsidR="008154B3" w:rsidRPr="00A53F37" w:rsidRDefault="008154B3">
      <w:pPr>
        <w:pStyle w:val="ConsPlusNormal"/>
        <w:jc w:val="center"/>
        <w:rPr>
          <w:rFonts w:asciiTheme="majorHAnsi" w:hAnsiTheme="majorHAnsi"/>
        </w:rPr>
      </w:pPr>
      <w:r w:rsidRPr="00A53F37">
        <w:rPr>
          <w:rFonts w:asciiTheme="majorHAnsi" w:hAnsiTheme="majorHAnsi"/>
        </w:rPr>
        <w:t>теплоснабжения и выявлении фактов бездоговорного</w:t>
      </w:r>
    </w:p>
    <w:p w:rsidR="008154B3" w:rsidRPr="00A53F37" w:rsidRDefault="008154B3">
      <w:pPr>
        <w:pStyle w:val="ConsPlusNormal"/>
        <w:jc w:val="center"/>
        <w:rPr>
          <w:rFonts w:asciiTheme="majorHAnsi" w:hAnsiTheme="majorHAnsi"/>
        </w:rPr>
      </w:pPr>
      <w:r w:rsidRPr="00A53F37">
        <w:rPr>
          <w:rFonts w:asciiTheme="majorHAnsi" w:hAnsiTheme="majorHAnsi"/>
        </w:rPr>
        <w:t>потребления тепловой энергии (мощности)</w:t>
      </w:r>
    </w:p>
    <w:p w:rsidR="008154B3" w:rsidRPr="00A53F37" w:rsidRDefault="008154B3">
      <w:pPr>
        <w:pStyle w:val="ConsPlusNormal"/>
        <w:jc w:val="center"/>
        <w:rPr>
          <w:rFonts w:asciiTheme="majorHAnsi" w:hAnsiTheme="majorHAnsi"/>
        </w:rPr>
      </w:pPr>
      <w:r w:rsidRPr="00A53F37">
        <w:rPr>
          <w:rFonts w:asciiTheme="majorHAnsi" w:hAnsiTheme="majorHAnsi"/>
        </w:rPr>
        <w:t>и (или) теплоносителя</w:t>
      </w:r>
    </w:p>
    <w:p w:rsidR="008154B3" w:rsidRPr="00A53F37" w:rsidRDefault="008154B3">
      <w:pPr>
        <w:pStyle w:val="ConsPlusNormal"/>
        <w:jc w:val="center"/>
        <w:rPr>
          <w:rFonts w:asciiTheme="majorHAnsi" w:hAnsiTheme="majorHAnsi"/>
        </w:rPr>
      </w:pPr>
    </w:p>
    <w:p w:rsidR="008154B3" w:rsidRPr="00A53F37" w:rsidRDefault="008154B3">
      <w:pPr>
        <w:pStyle w:val="ConsPlusNormal"/>
        <w:ind w:firstLine="540"/>
        <w:jc w:val="both"/>
        <w:rPr>
          <w:rFonts w:asciiTheme="majorHAnsi" w:hAnsiTheme="majorHAnsi"/>
        </w:rPr>
      </w:pPr>
      <w:r w:rsidRPr="00A53F37">
        <w:rPr>
          <w:rFonts w:asciiTheme="majorHAnsi" w:hAnsiTheme="majorHAnsi"/>
        </w:rPr>
        <w:t>101. Прекращение исполнения обязательств сторон по договору является основанием для введения полного ограничения режима потребления.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102. Ограничение режима потребления в случае неисполнения или ненадлежащего исполнения потребителем своих обязательств по договору теплоснабжения или в случае прекращения исполнения обязательств сторон по договору должно применяться индивидуально в отношении каждого потребителя при условии соблюдения прав и законных интересов иных потребителей.</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103. Отмена ограничения режима потребления, примененного в случае прекращения исполнения сторонами обязательств по договору теплоснабжения, а также в случае выявления бездоговорного потребления, осуществляется после возобновления исполнения сторонами обязательств по договору, а также после заключения договора.</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Если новый договор теплоснабжения был заключен до указанного в уведомлении срока введения ограничения режима потребления, такое ограничение не вводится.</w:t>
      </w:r>
    </w:p>
    <w:p w:rsidR="008154B3" w:rsidRPr="00A53F37" w:rsidRDefault="008154B3">
      <w:pPr>
        <w:pStyle w:val="ConsPlusNormal"/>
        <w:ind w:firstLine="540"/>
        <w:jc w:val="both"/>
        <w:rPr>
          <w:rFonts w:asciiTheme="majorHAnsi" w:hAnsiTheme="majorHAnsi"/>
        </w:rPr>
      </w:pPr>
    </w:p>
    <w:p w:rsidR="008154B3" w:rsidRPr="00A53F37" w:rsidRDefault="008154B3">
      <w:pPr>
        <w:pStyle w:val="ConsPlusNormal"/>
        <w:jc w:val="center"/>
        <w:rPr>
          <w:rFonts w:asciiTheme="majorHAnsi" w:hAnsiTheme="majorHAnsi"/>
        </w:rPr>
      </w:pPr>
      <w:r w:rsidRPr="00A53F37">
        <w:rPr>
          <w:rFonts w:asciiTheme="majorHAnsi" w:hAnsiTheme="majorHAnsi"/>
        </w:rPr>
        <w:t>Порядок ограничения, прекращения подачи</w:t>
      </w:r>
    </w:p>
    <w:p w:rsidR="008154B3" w:rsidRPr="00A53F37" w:rsidRDefault="008154B3">
      <w:pPr>
        <w:pStyle w:val="ConsPlusNormal"/>
        <w:jc w:val="center"/>
        <w:rPr>
          <w:rFonts w:asciiTheme="majorHAnsi" w:hAnsiTheme="majorHAnsi"/>
        </w:rPr>
      </w:pPr>
      <w:r w:rsidRPr="00A53F37">
        <w:rPr>
          <w:rFonts w:asciiTheme="majorHAnsi" w:hAnsiTheme="majorHAnsi"/>
        </w:rPr>
        <w:t>тепловой энергии при возникновении (угрозе возникновения)</w:t>
      </w:r>
    </w:p>
    <w:p w:rsidR="008154B3" w:rsidRPr="00A53F37" w:rsidRDefault="008154B3">
      <w:pPr>
        <w:pStyle w:val="ConsPlusNormal"/>
        <w:jc w:val="center"/>
        <w:rPr>
          <w:rFonts w:asciiTheme="majorHAnsi" w:hAnsiTheme="majorHAnsi"/>
        </w:rPr>
      </w:pPr>
      <w:r w:rsidRPr="00A53F37">
        <w:rPr>
          <w:rFonts w:asciiTheme="majorHAnsi" w:hAnsiTheme="majorHAnsi"/>
        </w:rPr>
        <w:t>аварийных ситуаций в системе теплоснабжения</w:t>
      </w:r>
    </w:p>
    <w:p w:rsidR="008154B3" w:rsidRPr="00A53F37" w:rsidRDefault="008154B3">
      <w:pPr>
        <w:pStyle w:val="ConsPlusNormal"/>
        <w:jc w:val="center"/>
        <w:rPr>
          <w:rFonts w:asciiTheme="majorHAnsi" w:hAnsiTheme="majorHAnsi"/>
        </w:rPr>
      </w:pPr>
    </w:p>
    <w:p w:rsidR="008154B3" w:rsidRPr="00A53F37" w:rsidRDefault="008154B3">
      <w:pPr>
        <w:pStyle w:val="ConsPlusNormal"/>
        <w:ind w:firstLine="540"/>
        <w:jc w:val="both"/>
        <w:rPr>
          <w:rFonts w:asciiTheme="majorHAnsi" w:hAnsiTheme="majorHAnsi"/>
        </w:rPr>
      </w:pPr>
      <w:r w:rsidRPr="00A53F37">
        <w:rPr>
          <w:rFonts w:asciiTheme="majorHAnsi" w:hAnsiTheme="majorHAnsi"/>
        </w:rPr>
        <w:t>104. 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Аварийные ограничения осуществляются в соответствии с графиками аварийного ограничения.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105. Необходимость введения аварийных ограничений может возникнуть в следующих случаях:</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понижение температуры наружного воздуха ниже расчетных значений более чем на 10 градусов на срок более 3 суток;</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возникновение недостатка топлива на источниках тепловой энергии;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водоподогревателей и другого оборудования), требующего восстановления более 6 часов в отопительный период;</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нарушение или угроза нарушения гидравлического режима тепловой сети по причине сокращения расхода подпиточной воды из-за неисправности оборудования в схеме подпитки или химводоочистки, а также прекращение подачи воды на источник тепловой энергии от системы водоснабжения;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106. Размер ограничиваемой нагрузки потребителей по расходу сетевой воды или пара определяется исходя из конкретных нарушений, происшедших на источниках тепловой энергии или в тепловых сетях, к которым подключены потребители.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Размер ограничиваемой нагрузки потребителей устанавливается теплоснабжающей организацией по согласованию с органом местного самоуправления поселения, городского округа, органом исполнительной власти городов федерального значения Москвы и Санкт-Петербурга.</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107. Графики ограничений потребителей должны разрабатываться на 1 год с начала отопительного периода. Перечень потребителей, не подлежащих включению в указанные графики, составляется по согласованию с органами местного самоуправления.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Размеры ограничиваемых нагрузок, включенные в график ограничений, вносятся в договор теплоснабжения.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Разногласия между теплоснабжающей организацией и потребителем в части размеров и очередности ограничений, включаемых в график, рассматриваются органами местного самоуправления поселения, городского округа, органом исполнительной власти городов федерального значения Москвы и Санкт-Петербурга.</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108.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 городского округа, органа исполнительной власти городов федерального значения Москвы и Санкт-Петербурга.</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Об ограничениях теплоснабжения теплоснабжающая организация сообщает потребителям:</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при возникновении дефицита тепловой мощности и отсутствии резервов на источниках тепловой энергии - за 10 часов до начала ограничений;</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при дефиците топлива - не более чем за 24 часа до начала ограничений.</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При аварийных ситуациях, требующих принятия безотлагательных мер,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На основе ожидаемых сроков и длительности ограничения потребитель при наличии технической возможности может принять решение о сливе воды из теплопотребляющих установок по согласованию с теплоснабжающей организацией.</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109. Теплоснабжающие и теплосетевые организации обязаны информировать о введенных аварийных ограничениях и прекращении теплоснабжения соответствующие органы местного самоуправления и органы государственного энергетического надзора в течение 1 суток со дня их введения.</w:t>
      </w:r>
    </w:p>
    <w:p w:rsidR="008154B3" w:rsidRPr="00A53F37" w:rsidRDefault="008154B3">
      <w:pPr>
        <w:pStyle w:val="ConsPlusNormal"/>
        <w:ind w:firstLine="540"/>
        <w:jc w:val="both"/>
        <w:rPr>
          <w:rFonts w:asciiTheme="majorHAnsi" w:hAnsiTheme="majorHAnsi"/>
        </w:rPr>
      </w:pPr>
    </w:p>
    <w:p w:rsidR="008154B3" w:rsidRPr="00A53F37" w:rsidRDefault="008154B3">
      <w:pPr>
        <w:pStyle w:val="ConsPlusNormal"/>
        <w:jc w:val="center"/>
        <w:rPr>
          <w:rFonts w:asciiTheme="majorHAnsi" w:hAnsiTheme="majorHAnsi"/>
        </w:rPr>
      </w:pPr>
      <w:r w:rsidRPr="00A53F37">
        <w:rPr>
          <w:rFonts w:asciiTheme="majorHAnsi" w:hAnsiTheme="majorHAnsi"/>
        </w:rPr>
        <w:t>VII. Порядок предоставления беспрепятственного доступа</w:t>
      </w:r>
    </w:p>
    <w:p w:rsidR="008154B3" w:rsidRPr="00A53F37" w:rsidRDefault="008154B3">
      <w:pPr>
        <w:pStyle w:val="ConsPlusNormal"/>
        <w:jc w:val="center"/>
        <w:rPr>
          <w:rFonts w:asciiTheme="majorHAnsi" w:hAnsiTheme="majorHAnsi"/>
        </w:rPr>
      </w:pPr>
      <w:r w:rsidRPr="00A53F37">
        <w:rPr>
          <w:rFonts w:asciiTheme="majorHAnsi" w:hAnsiTheme="majorHAnsi"/>
        </w:rPr>
        <w:t>представителей теплоснабжающей или теплосетевой организации</w:t>
      </w:r>
    </w:p>
    <w:p w:rsidR="008154B3" w:rsidRPr="00A53F37" w:rsidRDefault="008154B3">
      <w:pPr>
        <w:pStyle w:val="ConsPlusNormal"/>
        <w:jc w:val="center"/>
        <w:rPr>
          <w:rFonts w:asciiTheme="majorHAnsi" w:hAnsiTheme="majorHAnsi"/>
        </w:rPr>
      </w:pPr>
      <w:r w:rsidRPr="00A53F37">
        <w:rPr>
          <w:rFonts w:asciiTheme="majorHAnsi" w:hAnsiTheme="majorHAnsi"/>
        </w:rPr>
        <w:t>к приборам учета и теплопотребляющим установкам</w:t>
      </w:r>
    </w:p>
    <w:p w:rsidR="008154B3" w:rsidRPr="00A53F37" w:rsidRDefault="008154B3">
      <w:pPr>
        <w:pStyle w:val="ConsPlusNormal"/>
        <w:jc w:val="center"/>
        <w:rPr>
          <w:rFonts w:asciiTheme="majorHAnsi" w:hAnsiTheme="majorHAnsi"/>
        </w:rPr>
      </w:pPr>
    </w:p>
    <w:p w:rsidR="008154B3" w:rsidRPr="00A53F37" w:rsidRDefault="008154B3">
      <w:pPr>
        <w:pStyle w:val="ConsPlusNormal"/>
        <w:ind w:firstLine="540"/>
        <w:jc w:val="both"/>
        <w:rPr>
          <w:rFonts w:asciiTheme="majorHAnsi" w:hAnsiTheme="majorHAnsi"/>
        </w:rPr>
      </w:pPr>
      <w:r w:rsidRPr="00A53F37">
        <w:rPr>
          <w:rFonts w:asciiTheme="majorHAnsi" w:hAnsiTheme="majorHAnsi"/>
        </w:rPr>
        <w:t>110. Потребитель тепловой энергии обязан обеспечить доступ представителей теплоснабжающих и (или) теплосетевых организаций к приборам учета и теплопотребляющим установкам для: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проверки исправности приборов учета, сохранности контрольных пломб и снятия показаний и контроля за снятыми потребителем показаниями;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проведения поверок, ремонта, технического и метрологического обслуживания, замены приборов учета, если они принадлежат теплоснабжающей или теплосетевой организации;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контроля договорных режимов потребления, в том числе для проверки состояния теплопотребляющих установок и качества возвращаемого теплоносителя, в том числе при подключении их к системе теплоснабжения после ремонта или отключений по иным причинам.</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111. Потребитель обеспечивает беспрепятственный доступ к приборам учета и теплопотребляющим установкам уполномоченных представителей теплоснабжающей или теплосетевой организации после предварительного оповещения о дате и времени посещения потребителя. По требованию теплоснабжающей или теплосетевой организации потребитель обязан обеспечить доступ не более чем через 3 рабочих дня со дня предварительного оповещения. Уполномоченные представители теплоснабжающей или теплосетевой организации допускаются к приборам учета и теплопотребляющим установкам при наличии служебного удостоверения или по заранее направленному потребителю списку с указанием должностей проверяющих. В случае если доступ предоставляется для проверки, по ее итогам составляется акт, в котором фиксируются результаты проверки, при этом 1 экземпляр акта должен быть вручен потребителю тепловой энергии не позднее 3 дней со дня его составления.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112. В случае отказа в доступе к приборам учета и теплопотребляющим установкам, а также при отсутствии приборов учета тепловой энергии, если их установка является обязательной в соответствии с законодательством Российской Федерации, потребитель оплачивает стоимость потребленной тепловой энергии и теплоносителя с применением повышающего коэффициента, установленного органами государственного регулирования цен (тарифов), в случае если иное не предусмотрено жилищным </w:t>
      </w:r>
      <w:hyperlink r:id="rId28" w:history="1">
        <w:r w:rsidRPr="00A53F37">
          <w:rPr>
            <w:rFonts w:asciiTheme="majorHAnsi" w:hAnsiTheme="majorHAnsi"/>
          </w:rPr>
          <w:t>законодательством</w:t>
        </w:r>
      </w:hyperlink>
      <w:r w:rsidRPr="00A53F37">
        <w:rPr>
          <w:rFonts w:asciiTheme="majorHAnsi" w:hAnsiTheme="majorHAnsi"/>
        </w:rPr>
        <w:t>.</w:t>
      </w:r>
    </w:p>
    <w:p w:rsidR="008154B3" w:rsidRPr="00A53F37" w:rsidRDefault="008154B3">
      <w:pPr>
        <w:pStyle w:val="ConsPlusNormal"/>
        <w:ind w:firstLine="540"/>
        <w:jc w:val="both"/>
        <w:rPr>
          <w:rFonts w:asciiTheme="majorHAnsi" w:hAnsiTheme="majorHAnsi"/>
        </w:rPr>
      </w:pPr>
    </w:p>
    <w:p w:rsidR="008154B3" w:rsidRPr="00A53F37" w:rsidRDefault="008154B3">
      <w:pPr>
        <w:pStyle w:val="ConsPlusNormal"/>
        <w:jc w:val="center"/>
        <w:rPr>
          <w:rFonts w:asciiTheme="majorHAnsi" w:hAnsiTheme="majorHAnsi"/>
        </w:rPr>
      </w:pPr>
      <w:r w:rsidRPr="00A53F37">
        <w:rPr>
          <w:rFonts w:asciiTheme="majorHAnsi" w:hAnsiTheme="majorHAnsi"/>
        </w:rPr>
        <w:t>VIII. Порядок организации заключения договоров</w:t>
      </w:r>
    </w:p>
    <w:p w:rsidR="008154B3" w:rsidRPr="00A53F37" w:rsidRDefault="008154B3">
      <w:pPr>
        <w:pStyle w:val="ConsPlusNormal"/>
        <w:jc w:val="center"/>
        <w:rPr>
          <w:rFonts w:asciiTheme="majorHAnsi" w:hAnsiTheme="majorHAnsi"/>
        </w:rPr>
      </w:pPr>
      <w:r w:rsidRPr="00A53F37">
        <w:rPr>
          <w:rFonts w:asciiTheme="majorHAnsi" w:hAnsiTheme="majorHAnsi"/>
        </w:rPr>
        <w:t>между теплоснабжающими организациями, теплосетевыми</w:t>
      </w:r>
    </w:p>
    <w:p w:rsidR="008154B3" w:rsidRPr="00A53F37" w:rsidRDefault="008154B3">
      <w:pPr>
        <w:pStyle w:val="ConsPlusNormal"/>
        <w:jc w:val="center"/>
        <w:rPr>
          <w:rFonts w:asciiTheme="majorHAnsi" w:hAnsiTheme="majorHAnsi"/>
        </w:rPr>
      </w:pPr>
      <w:r w:rsidRPr="00A53F37">
        <w:rPr>
          <w:rFonts w:asciiTheme="majorHAnsi" w:hAnsiTheme="majorHAnsi"/>
        </w:rPr>
        <w:t>организациями, функционирующими в пределах одной</w:t>
      </w:r>
    </w:p>
    <w:p w:rsidR="008154B3" w:rsidRPr="00A53F37" w:rsidRDefault="008154B3">
      <w:pPr>
        <w:pStyle w:val="ConsPlusNormal"/>
        <w:jc w:val="center"/>
        <w:rPr>
          <w:rFonts w:asciiTheme="majorHAnsi" w:hAnsiTheme="majorHAnsi"/>
        </w:rPr>
      </w:pPr>
      <w:r w:rsidRPr="00A53F37">
        <w:rPr>
          <w:rFonts w:asciiTheme="majorHAnsi" w:hAnsiTheme="majorHAnsi"/>
        </w:rPr>
        <w:t>системы теплоснабжения</w:t>
      </w:r>
    </w:p>
    <w:p w:rsidR="008154B3" w:rsidRPr="00A53F37" w:rsidRDefault="008154B3">
      <w:pPr>
        <w:pStyle w:val="ConsPlusNormal"/>
        <w:jc w:val="center"/>
        <w:rPr>
          <w:rFonts w:asciiTheme="majorHAnsi" w:hAnsiTheme="majorHAnsi"/>
        </w:rPr>
      </w:pPr>
    </w:p>
    <w:p w:rsidR="008154B3" w:rsidRPr="00A53F37" w:rsidRDefault="008154B3">
      <w:pPr>
        <w:pStyle w:val="ConsPlusNormal"/>
        <w:ind w:firstLine="540"/>
        <w:jc w:val="both"/>
        <w:rPr>
          <w:rFonts w:asciiTheme="majorHAnsi" w:hAnsiTheme="majorHAnsi"/>
        </w:rPr>
      </w:pPr>
      <w:r w:rsidRPr="00A53F37">
        <w:rPr>
          <w:rFonts w:asciiTheme="majorHAnsi" w:hAnsiTheme="majorHAnsi"/>
        </w:rPr>
        <w:t>113. Организация при присвоении ей статуса единой теплоснабжающей организации направляет:</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подписанные со своей стороны проекты договоров теплоснабжения потребителям, подключенным к системе теплоснабжения, и не направившим заявления о заключении договоров теплоснабжения;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подписанные со своей стороны проекты договоров поставки тепловой энергии (мощности) и (или) теплоносителя на объемы тепловой нагрузки, распределенной в соответствии со схемой теплоснабжения, иным теплоснабжающим организациям;</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подписанные договоры оказания услуг по поддержанию резервной тепловой мощности потребителям, подключенным к системе теплоснабжения, но не потребляющим тепловую энергию (мощность), теплоноситель по договору теплоснабжения;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теплосетевым организациям подписанные со своей стороны договоры оказания услуг по передаче тепловой энергии и договоры поставки тепловой энергии (мощности) и (или) теплоносителя в целях компенсации потерь в тепловых сетях.</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114. Лица, получившие от единой теплоснабжающей организации проекты договоров, обязаны рассмотреть их в течение 15 дней со дня получения, при отсутствии разногласий подписать их со своей стороны и направить единой теплоснабжающей организации. Разногласия по договорам должны быть рассмотрены сторонами до 1 декабря года, в котором организации присвоен статус единой теплоснабжающей организации.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Для организации заключения договоров теплоснабжения лица, владеющие источниками тепловой энергии и тепловыми сетями, обязаны передавать единой теплоснабжающей организации сведения о потребителях в системе теплоснабжения.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115. Теплоснабжающие организации, не являющиеся единой теплоснабжающей организацией в соответствующей системе теплоснабжения, сообщают единой теплоснабжающей организации о заключенных с потребителями договорах теплоснабжения в срок до 1 октября.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116. Распределение нагрузки между источниками тепловой энергии, функционирующими в границах системы теплоснабжения, осуществляется на основании утвержденной схемы теплоснабжения.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117.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 единая теплоснабжающая организация наделяется полномочиями на осуществление (организацию осуществления) диспетчеризации потоками тепловой энергии, теплоносителя в системе теплоснабжения.</w:t>
      </w:r>
    </w:p>
    <w:p w:rsidR="008154B3" w:rsidRPr="00A53F37" w:rsidRDefault="008154B3">
      <w:pPr>
        <w:pStyle w:val="ConsPlusNormal"/>
        <w:ind w:firstLine="540"/>
        <w:jc w:val="both"/>
        <w:rPr>
          <w:rFonts w:asciiTheme="majorHAnsi" w:hAnsiTheme="majorHAnsi"/>
        </w:rPr>
      </w:pPr>
    </w:p>
    <w:p w:rsidR="008154B3" w:rsidRPr="00A53F37" w:rsidRDefault="008154B3">
      <w:pPr>
        <w:pStyle w:val="ConsPlusNormal"/>
        <w:jc w:val="center"/>
        <w:rPr>
          <w:rFonts w:asciiTheme="majorHAnsi" w:hAnsiTheme="majorHAnsi"/>
        </w:rPr>
      </w:pPr>
      <w:r w:rsidRPr="00A53F37">
        <w:rPr>
          <w:rFonts w:asciiTheme="majorHAnsi" w:hAnsiTheme="majorHAnsi"/>
        </w:rPr>
        <w:t>IX. Заключение теплоснабжающими и теплосетевыми</w:t>
      </w:r>
    </w:p>
    <w:p w:rsidR="008154B3" w:rsidRPr="00A53F37" w:rsidRDefault="008154B3">
      <w:pPr>
        <w:pStyle w:val="ConsPlusNormal"/>
        <w:jc w:val="center"/>
        <w:rPr>
          <w:rFonts w:asciiTheme="majorHAnsi" w:hAnsiTheme="majorHAnsi"/>
        </w:rPr>
      </w:pPr>
      <w:r w:rsidRPr="00A53F37">
        <w:rPr>
          <w:rFonts w:asciiTheme="majorHAnsi" w:hAnsiTheme="majorHAnsi"/>
        </w:rPr>
        <w:t>организациями, осуществляющими свою деятельность в одной</w:t>
      </w:r>
    </w:p>
    <w:p w:rsidR="008154B3" w:rsidRPr="00A53F37" w:rsidRDefault="008154B3">
      <w:pPr>
        <w:pStyle w:val="ConsPlusNormal"/>
        <w:jc w:val="center"/>
        <w:rPr>
          <w:rFonts w:asciiTheme="majorHAnsi" w:hAnsiTheme="majorHAnsi"/>
        </w:rPr>
      </w:pPr>
      <w:r w:rsidRPr="00A53F37">
        <w:rPr>
          <w:rFonts w:asciiTheme="majorHAnsi" w:hAnsiTheme="majorHAnsi"/>
        </w:rPr>
        <w:t>системе теплоснабжения, соглашения об управлении</w:t>
      </w:r>
    </w:p>
    <w:p w:rsidR="008154B3" w:rsidRPr="00A53F37" w:rsidRDefault="008154B3">
      <w:pPr>
        <w:pStyle w:val="ConsPlusNormal"/>
        <w:jc w:val="center"/>
        <w:rPr>
          <w:rFonts w:asciiTheme="majorHAnsi" w:hAnsiTheme="majorHAnsi"/>
        </w:rPr>
      </w:pPr>
      <w:r w:rsidRPr="00A53F37">
        <w:rPr>
          <w:rFonts w:asciiTheme="majorHAnsi" w:hAnsiTheme="majorHAnsi"/>
        </w:rPr>
        <w:t>системой теплоснабжения</w:t>
      </w:r>
    </w:p>
    <w:p w:rsidR="008154B3" w:rsidRPr="00A53F37" w:rsidRDefault="008154B3">
      <w:pPr>
        <w:pStyle w:val="ConsPlusNormal"/>
        <w:jc w:val="center"/>
        <w:rPr>
          <w:rFonts w:asciiTheme="majorHAnsi" w:hAnsiTheme="majorHAnsi"/>
        </w:rPr>
      </w:pPr>
    </w:p>
    <w:p w:rsidR="008154B3" w:rsidRPr="00A53F37" w:rsidRDefault="008154B3">
      <w:pPr>
        <w:pStyle w:val="ConsPlusNormal"/>
        <w:ind w:firstLine="540"/>
        <w:jc w:val="both"/>
        <w:rPr>
          <w:rFonts w:asciiTheme="majorHAnsi" w:hAnsiTheme="majorHAnsi"/>
        </w:rPr>
      </w:pPr>
      <w:r w:rsidRPr="00A53F37">
        <w:rPr>
          <w:rFonts w:asciiTheme="majorHAnsi" w:hAnsiTheme="majorHAnsi"/>
        </w:rPr>
        <w:t>118. Проект соглашения об управлении системой теплоснабжения разрабатывается единой теплоснабжающей организацией, подписывается со своей стороны и направляется теплоснабжающим и теплосетевым организациям, осуществляющим свою деятельность в одной системе теплоснабжения, не позднее 1 июня каждого года. Теплоснабжающие и теплосетевые организации обязаны в течение 15 рабочих дней со дня получения проекта соглашения подписать его или направить единой теплоснабжающей организации замечания по проекту.</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119. Разногласия, возникающие при заключении и исполнении соглашения об управлении системой теплоснабжения, рассматриваются органом местного самоуправления, органом исполнительной власти городов федерального значения Москвы и Санкт-Петербурга.</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120. В соглашении об управлении системой теплоснабжения предусматриваются особенности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w:t>
      </w:r>
    </w:p>
    <w:p w:rsidR="008154B3" w:rsidRPr="00A53F37" w:rsidRDefault="008154B3">
      <w:pPr>
        <w:pStyle w:val="ConsPlusNormal"/>
        <w:ind w:firstLine="540"/>
        <w:jc w:val="both"/>
        <w:rPr>
          <w:rFonts w:asciiTheme="majorHAnsi" w:hAnsiTheme="majorHAnsi"/>
        </w:rPr>
      </w:pPr>
    </w:p>
    <w:p w:rsidR="008154B3" w:rsidRPr="00A53F37" w:rsidRDefault="008154B3">
      <w:pPr>
        <w:pStyle w:val="ConsPlusNormal"/>
        <w:jc w:val="center"/>
        <w:rPr>
          <w:rFonts w:asciiTheme="majorHAnsi" w:hAnsiTheme="majorHAnsi"/>
        </w:rPr>
      </w:pPr>
      <w:r w:rsidRPr="00A53F37">
        <w:rPr>
          <w:rFonts w:asciiTheme="majorHAnsi" w:hAnsiTheme="majorHAnsi"/>
        </w:rPr>
        <w:t>X. Определение системы мер по обеспечению надежности систем</w:t>
      </w:r>
    </w:p>
    <w:p w:rsidR="008154B3" w:rsidRPr="00A53F37" w:rsidRDefault="008154B3">
      <w:pPr>
        <w:pStyle w:val="ConsPlusNormal"/>
        <w:jc w:val="center"/>
        <w:rPr>
          <w:rFonts w:asciiTheme="majorHAnsi" w:hAnsiTheme="majorHAnsi"/>
        </w:rPr>
      </w:pPr>
      <w:r w:rsidRPr="00A53F37">
        <w:rPr>
          <w:rFonts w:asciiTheme="majorHAnsi" w:hAnsiTheme="majorHAnsi"/>
        </w:rPr>
        <w:t>теплоснабжения поселений, городских округов</w:t>
      </w:r>
    </w:p>
    <w:p w:rsidR="008154B3" w:rsidRPr="00A53F37" w:rsidRDefault="008154B3">
      <w:pPr>
        <w:pStyle w:val="ConsPlusNormal"/>
        <w:jc w:val="center"/>
        <w:rPr>
          <w:rFonts w:asciiTheme="majorHAnsi" w:hAnsiTheme="majorHAnsi"/>
        </w:rPr>
      </w:pPr>
    </w:p>
    <w:p w:rsidR="008154B3" w:rsidRPr="00A53F37" w:rsidRDefault="008154B3">
      <w:pPr>
        <w:pStyle w:val="ConsPlusNormal"/>
        <w:ind w:firstLine="540"/>
        <w:jc w:val="both"/>
        <w:rPr>
          <w:rFonts w:asciiTheme="majorHAnsi" w:hAnsiTheme="majorHAnsi"/>
        </w:rPr>
      </w:pPr>
      <w:r w:rsidRPr="00A53F37">
        <w:rPr>
          <w:rFonts w:asciiTheme="majorHAnsi" w:hAnsiTheme="majorHAnsi"/>
        </w:rPr>
        <w:t>121. Определение системы мер по обеспечению надежности систем теплоснабжения поселений, городских округов осуществляется органами исполнительной власти субъектов Российской Федерации на основе анализа и оценки: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схем теплоснабжения поселений, городских округов;</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статистики причин аварий и инцидентов в системах теплоснабжения;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статистики жалоб потребителей на нарушение качества теплоснабжения.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Указанные анализ и оценка осуществляются в соответствии с </w:t>
      </w:r>
      <w:hyperlink r:id="rId29" w:history="1">
        <w:r w:rsidRPr="00A53F37">
          <w:rPr>
            <w:rFonts w:asciiTheme="majorHAnsi" w:hAnsiTheme="majorHAnsi"/>
          </w:rPr>
          <w:t>методическими указаниями</w:t>
        </w:r>
      </w:hyperlink>
      <w:r w:rsidRPr="00A53F37">
        <w:rPr>
          <w:rFonts w:asciiTheme="majorHAnsi" w:hAnsiTheme="majorHAnsi"/>
        </w:rPr>
        <w:t xml:space="preserve"> по анализу показателей, используемых для оценки надежности систем теплоснабжения, утвержденными уполномоченным Правительством Российской Федерации федеральным органом исполнительной власти.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122. Органы местного самоуправления, федеральные органы исполнительной власти, теплоснабжающие и теплосетевые организации, потребители обязаны предоставлять органам исполнительной власти субъектов Российской Федерации сведения, необходимые для проведения анализа и оценки надежности теплоснабжения на территории поселений, городских округов.</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123. Для оценки надежности систем теплоснабжения используются в том числе следующие показатели: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интенсивность отказов систем теплоснабжения;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относительный аварийный недоотпуск тепла;</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надежность электроснабжения источников тепловой энергии;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надежность водоснабжения источников тепловой энергии;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надежность топливоснабжения источников тепловой энергии;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соответствие тепловой мощности источников тепловой энергии и пропускной способности тепловых сетей расчетным тепловым нагрузкам потребителей;</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уровень резервирования источников тепловой энергии и элементов тепловой сети путем их кольцевания или устройства перемычек;</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техническое состояние тепловых сетей, характеризуемое наличием ветхих, подлежащих замене трубопроводов;</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готовность теплоснабжающих организаций к проведению аварийно-восстановительных работ в системах теплоснабжения, которая базируется на показателях укомплектованности ремонтным и оперативно-ремонтным персоналом, оснащенности машинами, специальными механизмами и оборудованием, наличия основных материально-технических ресурсов, а также укомплектованности передвижными автономными источниками электропитания для ведения аварийно-восстановительных работ.</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124. По итогам анализа и оценки систем теплоснабжения поселений, городских округов органы исполнительной власти субъектов Российской Федерации обязаны разделить системы теплоснабжения на высоконадежные, надежные, малонадежные и ненадежные и определить систему мер по повышению надежности для малонадежных и ненадежных систем теплоснабжения с включением необходимых средств в инвестиционные программы и тарифы теплоснабжающих и теплосетевых организаций или с выделением средств из бюджетов субъектов Российской Федерации. Итоги анализа и оценки систем теплоснабжения поселений, городских округов направляются органами исполнительной власти субъектов Российской Федерации в органы государственного энергетического надзора.</w:t>
      </w:r>
    </w:p>
    <w:p w:rsidR="008154B3" w:rsidRPr="00A53F37" w:rsidRDefault="008154B3">
      <w:pPr>
        <w:pStyle w:val="ConsPlusNormal"/>
        <w:ind w:firstLine="540"/>
        <w:jc w:val="both"/>
        <w:rPr>
          <w:rFonts w:asciiTheme="majorHAnsi" w:hAnsiTheme="majorHAnsi"/>
        </w:rPr>
      </w:pPr>
    </w:p>
    <w:p w:rsidR="008154B3" w:rsidRPr="00A53F37" w:rsidRDefault="008154B3">
      <w:pPr>
        <w:pStyle w:val="ConsPlusNormal"/>
        <w:jc w:val="center"/>
        <w:rPr>
          <w:rFonts w:asciiTheme="majorHAnsi" w:hAnsiTheme="majorHAnsi"/>
        </w:rPr>
      </w:pPr>
      <w:r w:rsidRPr="00A53F37">
        <w:rPr>
          <w:rFonts w:asciiTheme="majorHAnsi" w:hAnsiTheme="majorHAnsi"/>
        </w:rPr>
        <w:t>XI. Порядок рассмотрения органами местного</w:t>
      </w:r>
    </w:p>
    <w:p w:rsidR="008154B3" w:rsidRPr="00A53F37" w:rsidRDefault="008154B3">
      <w:pPr>
        <w:pStyle w:val="ConsPlusNormal"/>
        <w:jc w:val="center"/>
        <w:rPr>
          <w:rFonts w:asciiTheme="majorHAnsi" w:hAnsiTheme="majorHAnsi"/>
        </w:rPr>
      </w:pPr>
      <w:r w:rsidRPr="00A53F37">
        <w:rPr>
          <w:rFonts w:asciiTheme="majorHAnsi" w:hAnsiTheme="majorHAnsi"/>
        </w:rPr>
        <w:t>самоуправления обращений потребителей по вопросам</w:t>
      </w:r>
    </w:p>
    <w:p w:rsidR="008154B3" w:rsidRPr="00A53F37" w:rsidRDefault="008154B3">
      <w:pPr>
        <w:pStyle w:val="ConsPlusNormal"/>
        <w:jc w:val="center"/>
        <w:rPr>
          <w:rFonts w:asciiTheme="majorHAnsi" w:hAnsiTheme="majorHAnsi"/>
        </w:rPr>
      </w:pPr>
      <w:r w:rsidRPr="00A53F37">
        <w:rPr>
          <w:rFonts w:asciiTheme="majorHAnsi" w:hAnsiTheme="majorHAnsi"/>
        </w:rPr>
        <w:t>надежности теплоснабжения</w:t>
      </w:r>
    </w:p>
    <w:p w:rsidR="008154B3" w:rsidRPr="00A53F37" w:rsidRDefault="008154B3">
      <w:pPr>
        <w:pStyle w:val="ConsPlusNormal"/>
        <w:jc w:val="center"/>
        <w:rPr>
          <w:rFonts w:asciiTheme="majorHAnsi" w:hAnsiTheme="majorHAnsi"/>
        </w:rPr>
      </w:pPr>
    </w:p>
    <w:p w:rsidR="008154B3" w:rsidRPr="00A53F37" w:rsidRDefault="008154B3">
      <w:pPr>
        <w:pStyle w:val="ConsPlusNormal"/>
        <w:ind w:firstLine="540"/>
        <w:jc w:val="both"/>
        <w:rPr>
          <w:rFonts w:asciiTheme="majorHAnsi" w:hAnsiTheme="majorHAnsi"/>
        </w:rPr>
      </w:pPr>
      <w:r w:rsidRPr="00A53F37">
        <w:rPr>
          <w:rFonts w:asciiTheme="majorHAnsi" w:hAnsiTheme="majorHAnsi"/>
        </w:rPr>
        <w:t>125. Для оперативного рассмотрения обращений потребителей по вопросам надежности теплоснабжения в органах местного самоуправления поселений, городских округов назначаются должностные лица, осуществляющие ежедневное, а в течение отопительного периода - круглосуточное принятие и рассмотрение обращений потребителей.</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Для информирования потребителей о порядке подачи обращений и перечне необходимых документов указанная информация должна быть размещена на официальном сайте поселения, городского округа, а также в органах местного самоуправления, отвечающих за рассмотрение обращений.</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126. 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127. Обращения могут подаваться потребителями в письменной форме, а в течение отопительного периода - в устной форме, в том числе по телефону.</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128. Обращение, полученное должностным лицом органа местного самоуправления, регистрируется в журнале регистрации жалоб (обращений).</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129. После регистрации обращения должностное лицо органа местного самоуправления обязано:</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определить характер обращения (при необходимости уточнить его у потребителя);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определить теплоснабжающую и (или) теплосетевую организацию, обеспечивающие теплоснабжение данного потребителя;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проверить достоверность представленных потребителем документов, подтверждающих факты, изложенные в его обращении;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в течение 2 рабочих дней (в течение 3 часов - в отопительный период) с момента регистрации обращения направить его копию (уведомить) в теплоснабжающую и (или) теплосетевую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130. Теплоснабжающая (теплосетевая) организация обязана ответить на запрос должностного лица органа местного самоуправления в течение 3 дней (в течение 3 часов в отопительный период) со времени получения.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131. После получения ответа от теплоснабжающей (теплосетевой) организации должностное лицо органа местного самоуправления в течение 3 дней (в течение 6 часов в отопительный период) обязано:</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совместно с теплоснабжающей (теплосетевой) организацией определить причины нарушения параметров надежности теплоснабжения;</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проверить наличие подобных обращений в прошлом по данным объектам;</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при необходимости провести выездную проверку обоснованности обращений потребителей;</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при подтверждении фактов, изложенных в обращениях потребителей, вынести теплоснабжающей (теплосетевой)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132. Ответ на обращение потребителя должен быть представлен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133. Должностное лицо органа местного самоуправления обязано проконтролировать исполнение предписания теплоснабжающей (теплосетевой) организацией.</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134. Теплоснабжающая (теплосетевая) организация вправе обжаловать вынесенное предписание главе поселения, городского округа, а также в судебном порядке.</w:t>
      </w:r>
    </w:p>
    <w:p w:rsidR="008154B3" w:rsidRPr="00A53F37" w:rsidRDefault="008154B3">
      <w:pPr>
        <w:pStyle w:val="ConsPlusNormal"/>
        <w:ind w:firstLine="540"/>
        <w:jc w:val="both"/>
        <w:rPr>
          <w:rFonts w:asciiTheme="majorHAnsi" w:hAnsiTheme="majorHAnsi"/>
        </w:rPr>
      </w:pPr>
    </w:p>
    <w:p w:rsidR="008154B3" w:rsidRPr="00A53F37" w:rsidRDefault="008154B3">
      <w:pPr>
        <w:pStyle w:val="ConsPlusNormal"/>
        <w:jc w:val="center"/>
        <w:rPr>
          <w:rFonts w:asciiTheme="majorHAnsi" w:hAnsiTheme="majorHAnsi"/>
        </w:rPr>
      </w:pPr>
      <w:r w:rsidRPr="00A53F37">
        <w:rPr>
          <w:rFonts w:asciiTheme="majorHAnsi" w:hAnsiTheme="majorHAnsi"/>
        </w:rPr>
        <w:t>XII. Договоры оказания услуг по поддержанию резервной</w:t>
      </w:r>
    </w:p>
    <w:p w:rsidR="008154B3" w:rsidRPr="00A53F37" w:rsidRDefault="008154B3">
      <w:pPr>
        <w:pStyle w:val="ConsPlusNormal"/>
        <w:jc w:val="center"/>
        <w:rPr>
          <w:rFonts w:asciiTheme="majorHAnsi" w:hAnsiTheme="majorHAnsi"/>
        </w:rPr>
      </w:pPr>
      <w:r w:rsidRPr="00A53F37">
        <w:rPr>
          <w:rFonts w:asciiTheme="majorHAnsi" w:hAnsiTheme="majorHAnsi"/>
        </w:rPr>
        <w:t>тепловой мощности</w:t>
      </w:r>
    </w:p>
    <w:p w:rsidR="008154B3" w:rsidRPr="00A53F37" w:rsidRDefault="008154B3">
      <w:pPr>
        <w:pStyle w:val="ConsPlusNormal"/>
        <w:jc w:val="center"/>
        <w:rPr>
          <w:rFonts w:asciiTheme="majorHAnsi" w:hAnsiTheme="majorHAnsi"/>
        </w:rPr>
      </w:pP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135. Потребители, подключенные к системе теплоснабжения, но не потребляющие тепловую энергию (мощность), теплоноситель по договору теплоснабжения и не осуществившие отсоединение принадлежащих им теплопотребляющих установок от тепловой сети в целях сохранения возможности возобновления потребления тепловой энергии при возникновении такой необходимости,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тарифам или по ценам, определяемым соглашением сторон договора, в случаях, предусмотренных </w:t>
      </w:r>
      <w:hyperlink r:id="rId30" w:history="1">
        <w:r w:rsidRPr="00A53F37">
          <w:rPr>
            <w:rFonts w:asciiTheme="majorHAnsi" w:hAnsiTheme="majorHAnsi"/>
          </w:rPr>
          <w:t>законодательством</w:t>
        </w:r>
      </w:hyperlink>
      <w:r w:rsidRPr="00A53F37">
        <w:rPr>
          <w:rFonts w:asciiTheme="majorHAnsi" w:hAnsiTheme="majorHAnsi"/>
        </w:rPr>
        <w:t xml:space="preserve"> Российской Федерации.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136. Уведомление о необходимости заключения договора оказания услуг по поддержанию резервной тепловой мощности направляется единой теплоснабжающей организацией всем лицам, с которыми отсутствует договор теплоснабжения, не ведутся преддоговорные споры по заключению договора теплоснабжения и теплопотребляющие установки которых не отсоединены от тепловых сетей.</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137. Проект договора оказания услуг по поддержанию резервной тепловой мощности содержит:</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размер тепловой нагрузки потребителя, в отношении которой требуется поддержание резервной тепловой мощности;</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расчет затрат на поддержание резервной тепловой мощности в год (цена договора), производимый исходя из установленных тарифов (в отношении социально значимых категорий потребителей) или по соглашению сторон.</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138. Потребитель тепловой энергии обязан в течение 30 дней со дня получения уведомления о необходимости заключения договора оказания услуг по поддержанию резервной тепловой мощности подписать представленный проект договора или направить теплоснабжающей организации протокол разногласий.</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Разногласия по договору должны быть урегулированы сторонами в течение 60 дней с даты получения потребителем проекта договора.</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В случае если в указанный срок договор не будет подписан потребителем, он обязан осуществить отсоединение принадлежащих ему теплопотребляющих установок от системы теплоснабжения в течение 30 рабочих дней.</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Если в указанный срок потребитель не обеспечит самостоятельное отсоединение своих теплопотребляющих установок от системы теплоснабжения, теплоснабжающая организация вправе самостоятельно или совместно с теплосетевой организацией осуществить указанное отсоединение с отнесением соответствующих расходов на потребителя тепловой энергии.</w:t>
      </w:r>
    </w:p>
    <w:p w:rsidR="008154B3" w:rsidRPr="00A53F37" w:rsidRDefault="008154B3">
      <w:pPr>
        <w:pStyle w:val="ConsPlusNormal"/>
        <w:jc w:val="right"/>
        <w:rPr>
          <w:rFonts w:asciiTheme="majorHAnsi" w:hAnsiTheme="majorHAnsi"/>
        </w:rPr>
      </w:pPr>
    </w:p>
    <w:p w:rsidR="008154B3" w:rsidRPr="00A53F37" w:rsidRDefault="008154B3">
      <w:pPr>
        <w:pStyle w:val="ConsPlusNormal"/>
        <w:jc w:val="right"/>
        <w:rPr>
          <w:rFonts w:asciiTheme="majorHAnsi" w:hAnsiTheme="majorHAnsi"/>
        </w:rPr>
      </w:pPr>
    </w:p>
    <w:p w:rsidR="008154B3" w:rsidRPr="00A53F37" w:rsidRDefault="008154B3">
      <w:pPr>
        <w:pStyle w:val="ConsPlusNormal"/>
        <w:jc w:val="right"/>
        <w:rPr>
          <w:rFonts w:asciiTheme="majorHAnsi" w:hAnsiTheme="majorHAnsi"/>
        </w:rPr>
      </w:pPr>
    </w:p>
    <w:p w:rsidR="008154B3" w:rsidRPr="00A53F37" w:rsidRDefault="008154B3">
      <w:pPr>
        <w:pStyle w:val="ConsPlusNormal"/>
        <w:jc w:val="right"/>
        <w:rPr>
          <w:rFonts w:asciiTheme="majorHAnsi" w:hAnsiTheme="majorHAnsi"/>
        </w:rPr>
      </w:pPr>
    </w:p>
    <w:p w:rsidR="008154B3" w:rsidRPr="00A53F37" w:rsidRDefault="008154B3">
      <w:pPr>
        <w:pStyle w:val="ConsPlusNormal"/>
        <w:jc w:val="right"/>
        <w:rPr>
          <w:rFonts w:asciiTheme="majorHAnsi" w:hAnsiTheme="majorHAnsi"/>
        </w:rPr>
      </w:pPr>
    </w:p>
    <w:p w:rsidR="008154B3" w:rsidRPr="00A53F37" w:rsidRDefault="008154B3">
      <w:pPr>
        <w:pStyle w:val="ConsPlusNormal"/>
        <w:jc w:val="right"/>
        <w:rPr>
          <w:rFonts w:asciiTheme="majorHAnsi" w:hAnsiTheme="majorHAnsi"/>
        </w:rPr>
      </w:pPr>
      <w:r w:rsidRPr="00A53F37">
        <w:rPr>
          <w:rFonts w:asciiTheme="majorHAnsi" w:hAnsiTheme="majorHAnsi"/>
        </w:rPr>
        <w:t>Утверждены</w:t>
      </w:r>
    </w:p>
    <w:p w:rsidR="008154B3" w:rsidRPr="00A53F37" w:rsidRDefault="008154B3">
      <w:pPr>
        <w:pStyle w:val="ConsPlusNormal"/>
        <w:jc w:val="right"/>
        <w:rPr>
          <w:rFonts w:asciiTheme="majorHAnsi" w:hAnsiTheme="majorHAnsi"/>
        </w:rPr>
      </w:pPr>
      <w:r w:rsidRPr="00A53F37">
        <w:rPr>
          <w:rFonts w:asciiTheme="majorHAnsi" w:hAnsiTheme="majorHAnsi"/>
        </w:rPr>
        <w:t>постановлением Правительства</w:t>
      </w:r>
    </w:p>
    <w:p w:rsidR="008154B3" w:rsidRPr="00A53F37" w:rsidRDefault="008154B3">
      <w:pPr>
        <w:pStyle w:val="ConsPlusNormal"/>
        <w:jc w:val="right"/>
        <w:rPr>
          <w:rFonts w:asciiTheme="majorHAnsi" w:hAnsiTheme="majorHAnsi"/>
        </w:rPr>
      </w:pPr>
      <w:r w:rsidRPr="00A53F37">
        <w:rPr>
          <w:rFonts w:asciiTheme="majorHAnsi" w:hAnsiTheme="majorHAnsi"/>
        </w:rPr>
        <w:t>Российской Федерации</w:t>
      </w:r>
    </w:p>
    <w:p w:rsidR="008154B3" w:rsidRPr="00A53F37" w:rsidRDefault="008154B3">
      <w:pPr>
        <w:pStyle w:val="ConsPlusNormal"/>
        <w:jc w:val="right"/>
        <w:rPr>
          <w:rFonts w:asciiTheme="majorHAnsi" w:hAnsiTheme="majorHAnsi"/>
        </w:rPr>
      </w:pPr>
      <w:r w:rsidRPr="00A53F37">
        <w:rPr>
          <w:rFonts w:asciiTheme="majorHAnsi" w:hAnsiTheme="majorHAnsi"/>
        </w:rPr>
        <w:t>от 8 августа 2012 г. N 808</w:t>
      </w:r>
    </w:p>
    <w:p w:rsidR="008154B3" w:rsidRPr="00A53F37" w:rsidRDefault="008154B3">
      <w:pPr>
        <w:pStyle w:val="ConsPlusNormal"/>
        <w:ind w:firstLine="540"/>
        <w:jc w:val="both"/>
        <w:rPr>
          <w:rFonts w:asciiTheme="majorHAnsi" w:hAnsiTheme="majorHAnsi"/>
        </w:rPr>
      </w:pPr>
    </w:p>
    <w:p w:rsidR="008154B3" w:rsidRPr="00A53F37" w:rsidRDefault="008154B3">
      <w:pPr>
        <w:pStyle w:val="ConsPlusTitle"/>
        <w:jc w:val="center"/>
        <w:rPr>
          <w:rFonts w:asciiTheme="majorHAnsi" w:hAnsiTheme="majorHAnsi"/>
        </w:rPr>
      </w:pPr>
      <w:bookmarkStart w:id="30" w:name="P537"/>
      <w:bookmarkEnd w:id="30"/>
      <w:r w:rsidRPr="00A53F37">
        <w:rPr>
          <w:rFonts w:asciiTheme="majorHAnsi" w:hAnsiTheme="majorHAnsi"/>
        </w:rPr>
        <w:t>ИЗМЕНЕНИЯ,</w:t>
      </w:r>
    </w:p>
    <w:p w:rsidR="008154B3" w:rsidRPr="00A53F37" w:rsidRDefault="008154B3">
      <w:pPr>
        <w:pStyle w:val="ConsPlusTitle"/>
        <w:jc w:val="center"/>
        <w:rPr>
          <w:rFonts w:asciiTheme="majorHAnsi" w:hAnsiTheme="majorHAnsi"/>
        </w:rPr>
      </w:pPr>
      <w:r w:rsidRPr="00A53F37">
        <w:rPr>
          <w:rFonts w:asciiTheme="majorHAnsi" w:hAnsiTheme="majorHAnsi"/>
        </w:rPr>
        <w:t>КОТОРЫЕ ВНОСЯТСЯ В АКТЫ ПРАВИТЕЛЬСТВА РОССИЙСКОЙ ФЕДЕРАЦИИ</w:t>
      </w:r>
    </w:p>
    <w:p w:rsidR="008154B3" w:rsidRPr="00A53F37" w:rsidRDefault="008154B3">
      <w:pPr>
        <w:pStyle w:val="ConsPlusNormal"/>
        <w:ind w:firstLine="540"/>
        <w:jc w:val="both"/>
        <w:rPr>
          <w:rFonts w:asciiTheme="majorHAnsi" w:hAnsiTheme="majorHAnsi"/>
        </w:rPr>
      </w:pP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1. В </w:t>
      </w:r>
      <w:hyperlink r:id="rId31" w:history="1">
        <w:r w:rsidRPr="00A53F37">
          <w:rPr>
            <w:rFonts w:asciiTheme="majorHAnsi" w:hAnsiTheme="majorHAnsi"/>
          </w:rPr>
          <w:t>постановлении</w:t>
        </w:r>
      </w:hyperlink>
      <w:r w:rsidRPr="00A53F37">
        <w:rPr>
          <w:rFonts w:asciiTheme="majorHAnsi" w:hAnsiTheme="majorHAnsi"/>
        </w:rPr>
        <w:t xml:space="preserve"> Правительства Российской Федерации от 4 апреля 2000 г. N 294 "Об утверждении Порядка расчетов за тепловую энергию и природный газ" (Собрание законодательства Российской Федерации, 2000, N 15, ст. 1594; 2006, N 23, ст. 2501; 2009, N 43, ст. 5066; 2010, N 52, ст. 7104):</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а) в </w:t>
      </w:r>
      <w:hyperlink r:id="rId32" w:history="1">
        <w:r w:rsidRPr="00A53F37">
          <w:rPr>
            <w:rFonts w:asciiTheme="majorHAnsi" w:hAnsiTheme="majorHAnsi"/>
          </w:rPr>
          <w:t>наименовании</w:t>
        </w:r>
      </w:hyperlink>
      <w:r w:rsidRPr="00A53F37">
        <w:rPr>
          <w:rFonts w:asciiTheme="majorHAnsi" w:hAnsiTheme="majorHAnsi"/>
        </w:rPr>
        <w:t xml:space="preserve"> и в </w:t>
      </w:r>
      <w:hyperlink r:id="rId33" w:history="1">
        <w:r w:rsidRPr="00A53F37">
          <w:rPr>
            <w:rFonts w:asciiTheme="majorHAnsi" w:hAnsiTheme="majorHAnsi"/>
          </w:rPr>
          <w:t>тексте</w:t>
        </w:r>
      </w:hyperlink>
      <w:r w:rsidRPr="00A53F37">
        <w:rPr>
          <w:rFonts w:asciiTheme="majorHAnsi" w:hAnsiTheme="majorHAnsi"/>
        </w:rPr>
        <w:t xml:space="preserve"> слова "тепловую энергию и" исключить;</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б) в </w:t>
      </w:r>
      <w:hyperlink r:id="rId34" w:history="1">
        <w:r w:rsidRPr="00A53F37">
          <w:rPr>
            <w:rFonts w:asciiTheme="majorHAnsi" w:hAnsiTheme="majorHAnsi"/>
          </w:rPr>
          <w:t>Порядке</w:t>
        </w:r>
      </w:hyperlink>
      <w:r w:rsidRPr="00A53F37">
        <w:rPr>
          <w:rFonts w:asciiTheme="majorHAnsi" w:hAnsiTheme="majorHAnsi"/>
        </w:rPr>
        <w:t xml:space="preserve"> расчетов за тепловую энергию и природный газ, утвержденном указанным постановлением:</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в </w:t>
      </w:r>
      <w:hyperlink r:id="rId35" w:history="1">
        <w:r w:rsidRPr="00A53F37">
          <w:rPr>
            <w:rFonts w:asciiTheme="majorHAnsi" w:hAnsiTheme="majorHAnsi"/>
          </w:rPr>
          <w:t>наименовании</w:t>
        </w:r>
      </w:hyperlink>
      <w:r w:rsidRPr="00A53F37">
        <w:rPr>
          <w:rFonts w:asciiTheme="majorHAnsi" w:hAnsiTheme="majorHAnsi"/>
        </w:rPr>
        <w:t xml:space="preserve"> и </w:t>
      </w:r>
      <w:hyperlink r:id="rId36" w:history="1">
        <w:r w:rsidRPr="00A53F37">
          <w:rPr>
            <w:rFonts w:asciiTheme="majorHAnsi" w:hAnsiTheme="majorHAnsi"/>
          </w:rPr>
          <w:t>пункте 1</w:t>
        </w:r>
      </w:hyperlink>
      <w:r w:rsidRPr="00A53F37">
        <w:rPr>
          <w:rFonts w:asciiTheme="majorHAnsi" w:hAnsiTheme="majorHAnsi"/>
        </w:rPr>
        <w:t xml:space="preserve"> слова "тепловая энергия и" в соответствующем падеже исключить;</w:t>
      </w:r>
    </w:p>
    <w:p w:rsidR="008154B3" w:rsidRPr="00A53F37" w:rsidRDefault="00AB5126">
      <w:pPr>
        <w:pStyle w:val="ConsPlusNormal"/>
        <w:ind w:firstLine="540"/>
        <w:jc w:val="both"/>
        <w:rPr>
          <w:rFonts w:asciiTheme="majorHAnsi" w:hAnsiTheme="majorHAnsi"/>
        </w:rPr>
      </w:pPr>
      <w:hyperlink r:id="rId37" w:history="1">
        <w:r w:rsidR="008154B3" w:rsidRPr="00A53F37">
          <w:rPr>
            <w:rFonts w:asciiTheme="majorHAnsi" w:hAnsiTheme="majorHAnsi"/>
          </w:rPr>
          <w:t>пункт 2</w:t>
        </w:r>
      </w:hyperlink>
      <w:r w:rsidR="008154B3" w:rsidRPr="00A53F37">
        <w:rPr>
          <w:rFonts w:asciiTheme="majorHAnsi" w:hAnsiTheme="majorHAnsi"/>
        </w:rPr>
        <w:t xml:space="preserve"> признать утратившим силу;</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в </w:t>
      </w:r>
      <w:hyperlink r:id="rId38" w:history="1">
        <w:r w:rsidRPr="00A53F37">
          <w:rPr>
            <w:rFonts w:asciiTheme="majorHAnsi" w:hAnsiTheme="majorHAnsi"/>
          </w:rPr>
          <w:t>пункте 4</w:t>
        </w:r>
      </w:hyperlink>
      <w:r w:rsidRPr="00A53F37">
        <w:rPr>
          <w:rFonts w:asciiTheme="majorHAnsi" w:hAnsiTheme="majorHAnsi"/>
        </w:rPr>
        <w:t xml:space="preserve"> слова "тепловая энергия и" в соответствующем падеже исключить.</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2. В </w:t>
      </w:r>
      <w:hyperlink r:id="rId39" w:history="1">
        <w:r w:rsidRPr="00A53F37">
          <w:rPr>
            <w:rFonts w:asciiTheme="majorHAnsi" w:hAnsiTheme="majorHAnsi"/>
          </w:rPr>
          <w:t>постановлении</w:t>
        </w:r>
      </w:hyperlink>
      <w:r w:rsidRPr="00A53F37">
        <w:rPr>
          <w:rFonts w:asciiTheme="majorHAnsi" w:hAnsiTheme="majorHAnsi"/>
        </w:rPr>
        <w:t xml:space="preserve"> Правительства Российской Федерации от 5 января 1998 г. N 1 "О Порядке прекращения или ограничения подачи электрической и тепловой энергии и газа организациям-потребителям при неоплате поданных им (использованных ими) топливно-энергетических ресурсов" (Собрание законодательства Российской Федерации, 1998, N 2, ст. 262; N 29, ст. 3573; 2006, N 37, ст. 3876):</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а) в </w:t>
      </w:r>
      <w:hyperlink r:id="rId40" w:history="1">
        <w:r w:rsidRPr="00A53F37">
          <w:rPr>
            <w:rFonts w:asciiTheme="majorHAnsi" w:hAnsiTheme="majorHAnsi"/>
          </w:rPr>
          <w:t>наименовании</w:t>
        </w:r>
      </w:hyperlink>
      <w:r w:rsidRPr="00A53F37">
        <w:rPr>
          <w:rFonts w:asciiTheme="majorHAnsi" w:hAnsiTheme="majorHAnsi"/>
        </w:rPr>
        <w:t xml:space="preserve"> и </w:t>
      </w:r>
      <w:hyperlink r:id="rId41" w:history="1">
        <w:r w:rsidRPr="00A53F37">
          <w:rPr>
            <w:rFonts w:asciiTheme="majorHAnsi" w:hAnsiTheme="majorHAnsi"/>
          </w:rPr>
          <w:t>пункте 1</w:t>
        </w:r>
      </w:hyperlink>
      <w:r w:rsidRPr="00A53F37">
        <w:rPr>
          <w:rFonts w:asciiTheme="majorHAnsi" w:hAnsiTheme="majorHAnsi"/>
        </w:rPr>
        <w:t xml:space="preserve"> слова "и тепловой" исключить;</w:t>
      </w:r>
    </w:p>
    <w:p w:rsidR="008154B3" w:rsidRPr="00A53F37" w:rsidRDefault="008154B3">
      <w:pPr>
        <w:pStyle w:val="ConsPlusNormal"/>
        <w:ind w:firstLine="540"/>
        <w:jc w:val="both"/>
        <w:rPr>
          <w:rFonts w:asciiTheme="majorHAnsi" w:hAnsiTheme="majorHAnsi"/>
        </w:rPr>
      </w:pPr>
      <w:r w:rsidRPr="00A53F37">
        <w:rPr>
          <w:rFonts w:asciiTheme="majorHAnsi" w:hAnsiTheme="majorHAnsi"/>
        </w:rPr>
        <w:t xml:space="preserve">б) в </w:t>
      </w:r>
      <w:hyperlink r:id="rId42" w:history="1">
        <w:r w:rsidRPr="00A53F37">
          <w:rPr>
            <w:rFonts w:asciiTheme="majorHAnsi" w:hAnsiTheme="majorHAnsi"/>
          </w:rPr>
          <w:t>наименовании</w:t>
        </w:r>
      </w:hyperlink>
      <w:r w:rsidRPr="00A53F37">
        <w:rPr>
          <w:rFonts w:asciiTheme="majorHAnsi" w:hAnsiTheme="majorHAnsi"/>
        </w:rPr>
        <w:t xml:space="preserve"> и </w:t>
      </w:r>
      <w:hyperlink r:id="rId43" w:history="1">
        <w:r w:rsidRPr="00A53F37">
          <w:rPr>
            <w:rFonts w:asciiTheme="majorHAnsi" w:hAnsiTheme="majorHAnsi"/>
          </w:rPr>
          <w:t>пункте 1</w:t>
        </w:r>
      </w:hyperlink>
      <w:r w:rsidRPr="00A53F37">
        <w:rPr>
          <w:rFonts w:asciiTheme="majorHAnsi" w:hAnsiTheme="majorHAnsi"/>
        </w:rPr>
        <w:t xml:space="preserve"> Порядка прекращения или ограничения подачи электрической и тепловой энергии и газа организациям-потребителям при неоплате поданных им (использованных ими) топливно-энергетических ресурсов, утвержденного указанным постановлением, слова "и тепловой" исключить.</w:t>
      </w:r>
    </w:p>
    <w:p w:rsidR="008154B3" w:rsidRPr="00A53F37" w:rsidRDefault="008154B3">
      <w:pPr>
        <w:pStyle w:val="ConsPlusNormal"/>
        <w:ind w:firstLine="540"/>
        <w:jc w:val="both"/>
        <w:rPr>
          <w:rFonts w:asciiTheme="majorHAnsi" w:hAnsiTheme="majorHAnsi"/>
        </w:rPr>
      </w:pPr>
    </w:p>
    <w:p w:rsidR="008154B3" w:rsidRPr="00A53F37" w:rsidRDefault="008154B3">
      <w:pPr>
        <w:pStyle w:val="ConsPlusNormal"/>
        <w:ind w:firstLine="540"/>
        <w:jc w:val="both"/>
        <w:rPr>
          <w:rFonts w:asciiTheme="majorHAnsi" w:hAnsiTheme="majorHAnsi"/>
        </w:rPr>
      </w:pPr>
    </w:p>
    <w:p w:rsidR="008154B3" w:rsidRPr="00A53F37" w:rsidRDefault="008154B3">
      <w:pPr>
        <w:pStyle w:val="ConsPlusNormal"/>
        <w:pBdr>
          <w:top w:val="single" w:sz="6" w:space="0" w:color="auto"/>
        </w:pBdr>
        <w:spacing w:before="100" w:after="100"/>
        <w:jc w:val="both"/>
        <w:rPr>
          <w:rFonts w:asciiTheme="majorHAnsi" w:hAnsiTheme="majorHAnsi"/>
          <w:sz w:val="2"/>
          <w:szCs w:val="2"/>
        </w:rPr>
      </w:pPr>
    </w:p>
    <w:p w:rsidR="004544CC" w:rsidRPr="00A53F37" w:rsidRDefault="004544CC" w:rsidP="008154B3">
      <w:pPr>
        <w:rPr>
          <w:rFonts w:asciiTheme="majorHAnsi" w:hAnsiTheme="majorHAnsi"/>
        </w:rPr>
      </w:pPr>
      <w:bookmarkStart w:id="31" w:name="_GoBack"/>
      <w:bookmarkEnd w:id="31"/>
    </w:p>
    <w:sectPr w:rsidR="004544CC" w:rsidRPr="00A53F37" w:rsidSect="007B03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E4BD3"/>
    <w:rsid w:val="00407621"/>
    <w:rsid w:val="004544CC"/>
    <w:rsid w:val="008154B3"/>
    <w:rsid w:val="00A21DB9"/>
    <w:rsid w:val="00A53F37"/>
    <w:rsid w:val="00AB5126"/>
    <w:rsid w:val="00CE4BD3"/>
    <w:rsid w:val="00DF2A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AD2"/>
    <w:pPr>
      <w:spacing w:after="0" w:line="36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4B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8154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54B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8154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54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54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54B3"/>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AD2"/>
    <w:pPr>
      <w:spacing w:after="0" w:line="36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4B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8154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54B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8154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54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54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54B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3EFA2A75FB9513F20202DC2AD89AE2DEFB9583AA6F4E26D4F06516ECu8NAM" TargetMode="External"/><Relationship Id="rId13" Type="http://schemas.openxmlformats.org/officeDocument/2006/relationships/hyperlink" Target="consultantplus://offline/ref=BD3EFA2A75FB9513F20202DC2AD89AE2DEFA9481AC6F4E26D4F06516EC8AEE23D031B7840719B3D2uEN0M" TargetMode="External"/><Relationship Id="rId18" Type="http://schemas.openxmlformats.org/officeDocument/2006/relationships/hyperlink" Target="consultantplus://offline/ref=BD3EFA2A75FB9513F20202DC2AD89AE2D6FB9387AD65132CDCA96914EB85B134D778BB850719B2uDN6M" TargetMode="External"/><Relationship Id="rId26" Type="http://schemas.openxmlformats.org/officeDocument/2006/relationships/hyperlink" Target="consultantplus://offline/ref=BD3EFA2A75FB9513F20202DC2AD89AE2DEFA9782AF6B4E26D4F06516EC8AEE23D031B7840719B7D0uEN7M" TargetMode="External"/><Relationship Id="rId39" Type="http://schemas.openxmlformats.org/officeDocument/2006/relationships/hyperlink" Target="consultantplus://offline/ref=BD3EFA2A75FB9513F20202DC2AD89AE2DEFA9289AE65132CDCA96914uENBM" TargetMode="External"/><Relationship Id="rId3" Type="http://schemas.openxmlformats.org/officeDocument/2006/relationships/webSettings" Target="webSettings.xml"/><Relationship Id="rId21" Type="http://schemas.openxmlformats.org/officeDocument/2006/relationships/hyperlink" Target="consultantplus://offline/ref=BD3EFA2A75FB9513F20202DC2AD89AE2DEFB9F87AD694E26D4F06516ECu8NAM" TargetMode="External"/><Relationship Id="rId34" Type="http://schemas.openxmlformats.org/officeDocument/2006/relationships/hyperlink" Target="consultantplus://offline/ref=BD3EFA2A75FB9513F20202DC2AD89AE2DEF39E85AE6E4E26D4F06516EC8AEE23D031B7u8N1M" TargetMode="External"/><Relationship Id="rId42" Type="http://schemas.openxmlformats.org/officeDocument/2006/relationships/hyperlink" Target="consultantplus://offline/ref=BD3EFA2A75FB9513F20202DC2AD89AE2DEFA9289AE65132CDCA96914EB85B134D778BB850719B2uDN6M" TargetMode="External"/><Relationship Id="rId7" Type="http://schemas.openxmlformats.org/officeDocument/2006/relationships/hyperlink" Target="consultantplus://offline/ref=BD3EFA2A75FB9513F20202DC2AD89AE2DEFA9481AC6F4E26D4F06516EC8AEE23D031B7840719B3D5uEN9M" TargetMode="External"/><Relationship Id="rId12" Type="http://schemas.openxmlformats.org/officeDocument/2006/relationships/hyperlink" Target="consultantplus://offline/ref=BD3EFA2A75FB9513F20202DC2AD89AE2DEFB9F87AD694E26D4F06516ECu8NAM" TargetMode="External"/><Relationship Id="rId17" Type="http://schemas.openxmlformats.org/officeDocument/2006/relationships/hyperlink" Target="consultantplus://offline/ref=BD3EFA2A75FB9513F20202DC2AD89AE2DEF49781A0684E26D4F06516EC8AEE23D031B7840719B3D7uEN0M" TargetMode="External"/><Relationship Id="rId25" Type="http://schemas.openxmlformats.org/officeDocument/2006/relationships/hyperlink" Target="consultantplus://offline/ref=BD3EFA2A75FB9513F20202DC2AD89AE2DEFA9787AC6E4E26D4F06516EC8AEE23D031B7840719B3DFuEN1M" TargetMode="External"/><Relationship Id="rId33" Type="http://schemas.openxmlformats.org/officeDocument/2006/relationships/hyperlink" Target="consultantplus://offline/ref=BD3EFA2A75FB9513F20202DC2AD89AE2DEF39E85AE6E4E26D4F06516EC8AEE23D031B7840719B3D6uEN4M" TargetMode="External"/><Relationship Id="rId38" Type="http://schemas.openxmlformats.org/officeDocument/2006/relationships/hyperlink" Target="consultantplus://offline/ref=BD3EFA2A75FB9513F20202DC2AD89AE2DEF39E85AE6E4E26D4F06516EC8AEE23D031B784u0N3M" TargetMode="External"/><Relationship Id="rId46"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BD3EFA2A75FB9513F20202DC2AD89AE2DEFB9583AA6F4E26D4F06516EC8AEE23D031B7840719BBDEuEN0M" TargetMode="External"/><Relationship Id="rId20" Type="http://schemas.openxmlformats.org/officeDocument/2006/relationships/hyperlink" Target="consultantplus://offline/ref=BD3EFA2A75FB9513F20202DC2AD89AE2DEFB9F87AD694E26D4F06516EC8AEE23D031B7840719B1D5uEN5M" TargetMode="External"/><Relationship Id="rId29" Type="http://schemas.openxmlformats.org/officeDocument/2006/relationships/hyperlink" Target="consultantplus://offline/ref=BD3EFA2A75FB9513F20202DC2AD89AE2DEF69383AA6C4E26D4F06516EC8AEE23D031B7840719B3D7uEN2M" TargetMode="External"/><Relationship Id="rId41" Type="http://schemas.openxmlformats.org/officeDocument/2006/relationships/hyperlink" Target="consultantplus://offline/ref=BD3EFA2A75FB9513F20202DC2AD89AE2DEFA9289AE65132CDCA96914EB85B134D778BB850719B3uDN0M" TargetMode="External"/><Relationship Id="rId1" Type="http://schemas.openxmlformats.org/officeDocument/2006/relationships/styles" Target="styles.xml"/><Relationship Id="rId6" Type="http://schemas.openxmlformats.org/officeDocument/2006/relationships/hyperlink" Target="consultantplus://offline/ref=BD3EFA2A75FB9513F20202DC2AD89AE2DEF69383AA6C4E26D4F06516EC8AEE23D031B7840719B3D7uEN2M" TargetMode="External"/><Relationship Id="rId11" Type="http://schemas.openxmlformats.org/officeDocument/2006/relationships/hyperlink" Target="consultantplus://offline/ref=BD3EFA2A75FB9513F20202DC2AD89AE2DEFB9484A06F4E26D4F06516ECu8NAM" TargetMode="External"/><Relationship Id="rId24" Type="http://schemas.openxmlformats.org/officeDocument/2006/relationships/hyperlink" Target="consultantplus://offline/ref=BD3EFA2A75FB9513F20202DC2AD89AE2DEFA9787AC6E4E26D4F06516EC8AEE23D031B7840719B3DFuEN1M" TargetMode="External"/><Relationship Id="rId32" Type="http://schemas.openxmlformats.org/officeDocument/2006/relationships/hyperlink" Target="consultantplus://offline/ref=BD3EFA2A75FB9513F20202DC2AD89AE2DEF39E85AE6E4E26D4F06516EC8AEE23D031B7u8N4M" TargetMode="External"/><Relationship Id="rId37" Type="http://schemas.openxmlformats.org/officeDocument/2006/relationships/hyperlink" Target="consultantplus://offline/ref=BD3EFA2A75FB9513F20202DC2AD89AE2DEF39E85AE6E4E26D4F06516EC8AEE23D031B7u8N3M" TargetMode="External"/><Relationship Id="rId40" Type="http://schemas.openxmlformats.org/officeDocument/2006/relationships/hyperlink" Target="consultantplus://offline/ref=BD3EFA2A75FB9513F20202DC2AD89AE2DEFA9289AE65132CDCA96914EB85B134D778BB850719B3uDN5M" TargetMode="External"/><Relationship Id="rId45" Type="http://schemas.openxmlformats.org/officeDocument/2006/relationships/theme" Target="theme/theme1.xml"/><Relationship Id="rId5" Type="http://schemas.openxmlformats.org/officeDocument/2006/relationships/hyperlink" Target="consultantplus://offline/ref=BD3EFA2A75FB9513F20202DC2AD89AE2DEFB9F87AD694E26D4F06516EC8AEE23D031B7840719B3D0uEN3M" TargetMode="External"/><Relationship Id="rId15" Type="http://schemas.openxmlformats.org/officeDocument/2006/relationships/hyperlink" Target="consultantplus://offline/ref=BD3EFA2A75FB9513F20202DC2AD89AE2DEFB9484A06F4E26D4F06516EC8AEE23D031B7840719BBDFuEN0M" TargetMode="External"/><Relationship Id="rId23" Type="http://schemas.openxmlformats.org/officeDocument/2006/relationships/hyperlink" Target="consultantplus://offline/ref=BD3EFA2A75FB9513F20202DC2AD89AE2DEF49781A0684E26D4F06516EC8AEE23D031B7840719B3D7uEN0M" TargetMode="External"/><Relationship Id="rId28" Type="http://schemas.openxmlformats.org/officeDocument/2006/relationships/hyperlink" Target="consultantplus://offline/ref=BD3EFA2A75FB9513F20202DC2AD89AE2DEFB9582AF664E26D4F06516EC8AEE23D031B7840719B2D2uEN1M" TargetMode="External"/><Relationship Id="rId36" Type="http://schemas.openxmlformats.org/officeDocument/2006/relationships/hyperlink" Target="consultantplus://offline/ref=BD3EFA2A75FB9513F20202DC2AD89AE2DEF39E85AE6E4E26D4F06516EC8AEE23D031B7u8N0M" TargetMode="External"/><Relationship Id="rId10" Type="http://schemas.openxmlformats.org/officeDocument/2006/relationships/hyperlink" Target="consultantplus://offline/ref=BD3EFA2A75FB9513F20202DC2AD89AE2DEFB9389AD6F4E26D4F06516EC8AEE23D031B7840719B3D6uEN8M" TargetMode="External"/><Relationship Id="rId19" Type="http://schemas.openxmlformats.org/officeDocument/2006/relationships/hyperlink" Target="consultantplus://offline/ref=BD3EFA2A75FB9513F20202DC2AD89AE2DEFB9484A06F4E26D4F06516EC8AEE23D031B7840719BAD0uEN9M" TargetMode="External"/><Relationship Id="rId31" Type="http://schemas.openxmlformats.org/officeDocument/2006/relationships/hyperlink" Target="consultantplus://offline/ref=BD3EFA2A75FB9513F20202DC2AD89AE2DEF39E85AE6E4E26D4F06516ECu8NAM" TargetMode="External"/><Relationship Id="rId44" Type="http://schemas.openxmlformats.org/officeDocument/2006/relationships/fontTable" Target="fontTable.xml"/><Relationship Id="rId4" Type="http://schemas.openxmlformats.org/officeDocument/2006/relationships/hyperlink" Target="consultantplus://offline/ref=BD3EFA2A75FB9513F20202DC2AD89AE2DEFA9481AC6F4E26D4F06516EC8AEE23D031B7840719B3D5uEN9M" TargetMode="External"/><Relationship Id="rId9" Type="http://schemas.openxmlformats.org/officeDocument/2006/relationships/hyperlink" Target="consultantplus://offline/ref=BD3EFA2A75FB9513F20202DC2AD89AE2DEFA9787AC6E4E26D4F06516EC8AEE23D031B7840718B1D2uEN9M" TargetMode="External"/><Relationship Id="rId14" Type="http://schemas.openxmlformats.org/officeDocument/2006/relationships/hyperlink" Target="consultantplus://offline/ref=BD3EFA2A75FB9513F20202DC2AD89AE2DEFB9F87AD694E26D4F06516ECu8NAM" TargetMode="External"/><Relationship Id="rId22" Type="http://schemas.openxmlformats.org/officeDocument/2006/relationships/hyperlink" Target="consultantplus://offline/ref=BD3EFA2A75FB9513F20202DC2AD89AE2DEFA9481AC6F4E26D4F06516EC8AEE23D031B7840719B3D2uEN2M" TargetMode="External"/><Relationship Id="rId27" Type="http://schemas.openxmlformats.org/officeDocument/2006/relationships/hyperlink" Target="consultantplus://offline/ref=BD3EFA2A75FB9513F20202DC2AD89AE2DEFB9484A06F4E26D4F06516EC8AEE23D031B782u0NEM" TargetMode="External"/><Relationship Id="rId30" Type="http://schemas.openxmlformats.org/officeDocument/2006/relationships/hyperlink" Target="consultantplus://offline/ref=BD3EFA2A75FB9513F20202DC2AD89AE2DEFB9F87AD694E26D4F06516EC8AEE23D031B7840719B1D7uEN3M" TargetMode="External"/><Relationship Id="rId35" Type="http://schemas.openxmlformats.org/officeDocument/2006/relationships/hyperlink" Target="consultantplus://offline/ref=BD3EFA2A75FB9513F20202DC2AD89AE2DEF39E85AE6E4E26D4F06516EC8AEE23D031B7u8N1M" TargetMode="External"/><Relationship Id="rId43" Type="http://schemas.openxmlformats.org/officeDocument/2006/relationships/hyperlink" Target="consultantplus://offline/ref=BD3EFA2A75FB9513F20202DC2AD89AE2DEFA9289AE65132CDCA96914EB85B134D778BB850719B2uD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17230</Words>
  <Characters>98217</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 Александр</dc:creator>
  <cp:lastModifiedBy>Admin</cp:lastModifiedBy>
  <cp:revision>4</cp:revision>
  <dcterms:created xsi:type="dcterms:W3CDTF">2013-11-11T05:29:00Z</dcterms:created>
  <dcterms:modified xsi:type="dcterms:W3CDTF">2018-03-15T07:29:00Z</dcterms:modified>
</cp:coreProperties>
</file>